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0" w:leftChars="-200" w:firstLine="418" w:firstLineChars="95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山东圣翰财贸职业学院学生</w:t>
      </w:r>
    </w:p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44"/>
          <w:szCs w:val="44"/>
          <w:highlight w:val="none"/>
          <w:lang w:val="en-US" w:eastAsia="zh-CN"/>
        </w:rPr>
        <w:t>保留入学资格</w:t>
      </w: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告知书</w:t>
      </w:r>
    </w:p>
    <w:bookmarkEnd w:id="0"/>
    <w:p>
      <w:pPr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同学：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0" w:firstLineChars="200"/>
        <w:textAlignment w:val="auto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您于</w:t>
      </w:r>
      <w:r>
        <w:rPr>
          <w:rFonts w:hint="eastAsia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cs="仿宋"/>
          <w:i w:val="0"/>
          <w:i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日办理了保留入学资格手续。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保留入学资格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须悉知以下内容：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保留入学资格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的时间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0" w:firstLineChars="200"/>
        <w:jc w:val="left"/>
        <w:textAlignment w:val="auto"/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（一）其他原因保留入学资格的，保留时间原则上为1年；另有国家政策或学校规定的，按相关政策执行。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（二）义务兵服役年限为2年，入伍两年后延期退伍的，须向学校报备，学生可联系学院进行报备；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（三）入伍2年后延期服役，又未向学校报备，并且超过最长学习年限的，按照退学处理。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3" w:firstLineChars="200"/>
        <w:textAlignment w:val="auto"/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二、保留入学资格的管理规定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CN" w:eastAsia="zh-CN" w:bidi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</w:rPr>
        <w:t>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CN" w:eastAsia="zh-CN" w:bidi="zh-CN"/>
        </w:rPr>
        <w:t>）学生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</w:rPr>
        <w:t>保留入学资格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CN" w:eastAsia="zh-CN" w:bidi="zh-CN"/>
        </w:rPr>
        <w:t>期间不得擅自来校上课，不能取得学习成绩；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0" w:firstLineChars="200"/>
        <w:textAlignment w:val="auto"/>
        <w:rPr>
          <w:rFonts w:hint="eastAsia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（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</w:rPr>
        <w:t>保留入学资格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学生在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此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期间组织关系等不迁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入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学校；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（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）学校不对学生在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</w:rPr>
        <w:t>保留入学资格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期间发生的事故负责。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、关于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入学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学生应当于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学前一周向学校提出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学申请，经学校复查合格，方可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00" w:lineRule="exact"/>
        <w:ind w:left="0" w:leftChars="0" w:right="112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须提供身份证复印件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和财务处证明。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经资格审查，合格者由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学院提出申请，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办理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学手续。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学后编入原专业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相应年级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学习。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left="0" w:leftChars="0" w:right="112" w:firstLine="640" w:firstLineChars="200"/>
        <w:jc w:val="right"/>
        <w:textAlignment w:val="auto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right="112" w:firstLine="3840" w:firstLineChars="1200"/>
        <w:jc w:val="both"/>
        <w:textAlignment w:val="auto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学生签字：         家长签字：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left="0" w:leftChars="0" w:right="112" w:firstLine="640" w:firstLineChars="200"/>
        <w:jc w:val="center"/>
        <w:textAlignment w:val="auto"/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日期：</w:t>
      </w:r>
    </w:p>
    <w:sectPr>
      <w:pgSz w:w="11906" w:h="16838"/>
      <w:pgMar w:top="1440" w:right="8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3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2025-09-01T03:08:50Z</dcterms:created>
  <dc:creator>Admin</dc:creator>
  <cp:lastModifiedBy>Admin</cp:lastModifiedBy>
  <dcterms:modified xsi:type="dcterms:W3CDTF">2025-09-01T03:09:02Z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F00BB8A9F33C49FAA4C9D53BF846B4F5</vt:lpwstr>
  </property>
</Properties>
</file>