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DEACD">
      <w:pPr>
        <w:pStyle w:val="2"/>
        <w:spacing w:after="780"/>
        <w:rPr>
          <w:rFonts w:ascii="宋体" w:hAnsi="宋体" w:eastAsia="宋体"/>
          <w:color w:val="000000"/>
        </w:rPr>
      </w:pPr>
    </w:p>
    <w:p w14:paraId="0602A547">
      <w:pPr>
        <w:rPr>
          <w:rFonts w:ascii="宋体" w:hAnsi="宋体" w:eastAsia="宋体"/>
        </w:rPr>
      </w:pPr>
    </w:p>
    <w:p w14:paraId="38843C19">
      <w:pPr>
        <w:pStyle w:val="8"/>
        <w:spacing w:line="360" w:lineRule="auto"/>
        <w:rPr>
          <w:rFonts w:ascii="宋体" w:hAnsi="宋体" w:eastAsia="宋体"/>
        </w:rPr>
      </w:pPr>
    </w:p>
    <w:p w14:paraId="419B500A">
      <w:pPr>
        <w:spacing w:line="360" w:lineRule="auto"/>
        <w:rPr>
          <w:rFonts w:ascii="宋体" w:hAnsi="宋体" w:eastAsia="宋体"/>
        </w:rPr>
      </w:pPr>
    </w:p>
    <w:p w14:paraId="44EEF12A">
      <w:pPr>
        <w:pStyle w:val="8"/>
        <w:spacing w:line="360" w:lineRule="auto"/>
        <w:rPr>
          <w:rFonts w:ascii="宋体" w:hAnsi="宋体" w:eastAsia="宋体"/>
        </w:rPr>
      </w:pPr>
    </w:p>
    <w:p w14:paraId="500438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
          <w:bCs/>
          <w:sz w:val="72"/>
          <w:szCs w:val="72"/>
        </w:rPr>
      </w:pPr>
      <w:r>
        <w:rPr>
          <w:rFonts w:hint="eastAsia" w:ascii="宋体" w:hAnsi="宋体"/>
          <w:b/>
          <w:bCs/>
          <w:sz w:val="72"/>
          <w:szCs w:val="72"/>
          <w:lang w:val="en-US" w:eastAsia="zh-CN"/>
        </w:rPr>
        <w:t>电子商务</w:t>
      </w:r>
      <w:r>
        <w:rPr>
          <w:rFonts w:hint="eastAsia" w:ascii="宋体" w:hAnsi="宋体" w:eastAsia="宋体"/>
          <w:b/>
          <w:bCs/>
          <w:sz w:val="72"/>
          <w:szCs w:val="72"/>
        </w:rPr>
        <w:t>专业</w:t>
      </w:r>
    </w:p>
    <w:p w14:paraId="25766138">
      <w:pPr>
        <w:pStyle w:val="8"/>
      </w:pPr>
    </w:p>
    <w:p w14:paraId="55483D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
          <w:bCs/>
          <w:sz w:val="72"/>
          <w:szCs w:val="72"/>
        </w:rPr>
      </w:pPr>
      <w:r>
        <w:rPr>
          <w:rFonts w:hint="eastAsia" w:ascii="宋体" w:hAnsi="宋体" w:eastAsia="宋体"/>
          <w:b/>
          <w:bCs/>
          <w:sz w:val="72"/>
          <w:szCs w:val="72"/>
        </w:rPr>
        <w:t>人才培养方案</w:t>
      </w:r>
    </w:p>
    <w:p w14:paraId="37F84E1F">
      <w:pPr>
        <w:pStyle w:val="8"/>
      </w:pPr>
    </w:p>
    <w:p w14:paraId="7957BD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sz w:val="44"/>
          <w:szCs w:val="44"/>
        </w:rPr>
      </w:pPr>
      <w:r>
        <w:rPr>
          <w:rFonts w:hint="eastAsia" w:ascii="宋体" w:hAnsi="宋体" w:eastAsia="宋体"/>
          <w:sz w:val="44"/>
          <w:szCs w:val="44"/>
        </w:rPr>
        <w:t>（2</w:t>
      </w:r>
      <w:r>
        <w:rPr>
          <w:rFonts w:ascii="宋体" w:hAnsi="宋体" w:eastAsia="宋体"/>
          <w:sz w:val="44"/>
          <w:szCs w:val="44"/>
        </w:rPr>
        <w:t>02</w:t>
      </w:r>
      <w:r>
        <w:rPr>
          <w:rFonts w:hint="eastAsia" w:ascii="宋体" w:hAnsi="宋体"/>
          <w:sz w:val="44"/>
          <w:szCs w:val="44"/>
          <w:lang w:val="en-US" w:eastAsia="zh-CN"/>
        </w:rPr>
        <w:t>3</w:t>
      </w:r>
      <w:r>
        <w:rPr>
          <w:rFonts w:hint="eastAsia" w:ascii="宋体" w:hAnsi="宋体" w:eastAsia="宋体"/>
          <w:sz w:val="44"/>
          <w:szCs w:val="44"/>
        </w:rPr>
        <w:t>级适用）</w:t>
      </w:r>
    </w:p>
    <w:p w14:paraId="770F5553">
      <w:pPr>
        <w:spacing w:line="360" w:lineRule="auto"/>
        <w:rPr>
          <w:rFonts w:ascii="宋体" w:hAnsi="宋体" w:eastAsia="宋体"/>
        </w:rPr>
      </w:pPr>
    </w:p>
    <w:p w14:paraId="4C4268D2">
      <w:pPr>
        <w:spacing w:line="360" w:lineRule="auto"/>
        <w:rPr>
          <w:rFonts w:ascii="宋体" w:hAnsi="宋体" w:eastAsia="宋体"/>
        </w:rPr>
      </w:pPr>
    </w:p>
    <w:p w14:paraId="22AEC540">
      <w:pPr>
        <w:spacing w:line="360" w:lineRule="auto"/>
        <w:rPr>
          <w:rFonts w:ascii="宋体" w:hAnsi="宋体" w:eastAsia="宋体"/>
        </w:rPr>
      </w:pPr>
    </w:p>
    <w:p w14:paraId="02ABF9B4">
      <w:pPr>
        <w:spacing w:line="360" w:lineRule="auto"/>
        <w:rPr>
          <w:rFonts w:ascii="宋体" w:hAnsi="宋体" w:eastAsia="宋体"/>
        </w:rPr>
      </w:pPr>
    </w:p>
    <w:p w14:paraId="52F94367">
      <w:pPr>
        <w:spacing w:line="360" w:lineRule="auto"/>
        <w:rPr>
          <w:rFonts w:ascii="宋体" w:hAnsi="宋体" w:eastAsia="宋体"/>
        </w:rPr>
      </w:pPr>
    </w:p>
    <w:p w14:paraId="4DE9D4B8">
      <w:pPr>
        <w:spacing w:line="360" w:lineRule="auto"/>
        <w:rPr>
          <w:rFonts w:ascii="宋体" w:hAnsi="宋体" w:eastAsia="宋体"/>
        </w:rPr>
      </w:pPr>
    </w:p>
    <w:p w14:paraId="0B354CC9">
      <w:pPr>
        <w:spacing w:line="360" w:lineRule="auto"/>
        <w:rPr>
          <w:rFonts w:ascii="宋体" w:hAnsi="宋体" w:eastAsia="宋体"/>
        </w:rPr>
      </w:pPr>
    </w:p>
    <w:p w14:paraId="0426F459">
      <w:pPr>
        <w:spacing w:line="360" w:lineRule="auto"/>
        <w:rPr>
          <w:rFonts w:ascii="宋体" w:hAnsi="宋体" w:eastAsia="宋体"/>
        </w:rPr>
      </w:pPr>
    </w:p>
    <w:p w14:paraId="6654ADF0">
      <w:pPr>
        <w:spacing w:line="360" w:lineRule="auto"/>
        <w:rPr>
          <w:rFonts w:ascii="宋体" w:hAnsi="宋体" w:eastAsia="宋体"/>
        </w:rPr>
      </w:pPr>
    </w:p>
    <w:p w14:paraId="2B4B7EDD">
      <w:pPr>
        <w:keepNext w:val="0"/>
        <w:keepLines w:val="0"/>
        <w:widowControl/>
        <w:suppressLineNumbers w:val="0"/>
        <w:ind w:left="0" w:leftChars="0" w:firstLine="0" w:firstLineChars="0"/>
        <w:jc w:val="center"/>
        <w:rPr>
          <w:rFonts w:hint="eastAsia" w:ascii="宋体" w:hAnsi="宋体" w:eastAsia="宋体" w:cs="宋体"/>
          <w:b/>
          <w:bCs/>
          <w:color w:val="000000"/>
          <w:kern w:val="0"/>
          <w:sz w:val="31"/>
          <w:szCs w:val="31"/>
          <w:lang w:val="en-US" w:eastAsia="zh-CN" w:bidi="ar"/>
        </w:rPr>
      </w:pPr>
      <w:r>
        <w:rPr>
          <w:rFonts w:hint="eastAsia" w:ascii="宋体" w:hAnsi="宋体" w:cs="宋体"/>
          <w:b/>
          <w:bCs/>
          <w:color w:val="000000"/>
          <w:kern w:val="0"/>
          <w:sz w:val="31"/>
          <w:szCs w:val="31"/>
          <w:lang w:val="en-US" w:eastAsia="zh-CN" w:bidi="ar"/>
        </w:rPr>
        <w:t>山东圣翰财贸</w:t>
      </w:r>
      <w:r>
        <w:rPr>
          <w:rFonts w:hint="eastAsia" w:ascii="宋体" w:hAnsi="宋体" w:eastAsia="宋体" w:cs="宋体"/>
          <w:b/>
          <w:bCs/>
          <w:color w:val="000000"/>
          <w:kern w:val="0"/>
          <w:sz w:val="31"/>
          <w:szCs w:val="31"/>
          <w:lang w:val="en-US" w:eastAsia="zh-CN" w:bidi="ar"/>
        </w:rPr>
        <w:t>职业学院</w:t>
      </w:r>
    </w:p>
    <w:p w14:paraId="5A068839">
      <w:pPr>
        <w:keepNext w:val="0"/>
        <w:keepLines w:val="0"/>
        <w:widowControl/>
        <w:suppressLineNumbers w:val="0"/>
        <w:ind w:left="0" w:leftChars="0" w:firstLine="0" w:firstLineChars="0"/>
        <w:jc w:val="center"/>
        <w:rPr>
          <w:rFonts w:hint="eastAsia" w:ascii="宋体" w:hAnsi="宋体" w:eastAsia="宋体" w:cs="宋体"/>
          <w:b/>
          <w:bCs/>
          <w:color w:val="000000"/>
          <w:kern w:val="0"/>
          <w:sz w:val="31"/>
          <w:szCs w:val="31"/>
          <w:lang w:val="en-US" w:eastAsia="zh-CN" w:bidi="ar"/>
        </w:rPr>
      </w:pPr>
      <w:r>
        <w:rPr>
          <w:rFonts w:hint="eastAsia" w:ascii="宋体" w:hAnsi="宋体" w:cs="宋体"/>
          <w:b/>
          <w:bCs/>
          <w:color w:val="000000"/>
          <w:kern w:val="0"/>
          <w:sz w:val="31"/>
          <w:szCs w:val="31"/>
          <w:lang w:val="en-US" w:eastAsia="zh-CN" w:bidi="ar"/>
        </w:rPr>
        <w:t>山东省电子商务</w:t>
      </w:r>
      <w:r>
        <w:rPr>
          <w:rFonts w:hint="eastAsia" w:ascii="宋体" w:hAnsi="宋体" w:eastAsia="宋体" w:cs="宋体"/>
          <w:b/>
          <w:bCs/>
          <w:color w:val="000000"/>
          <w:kern w:val="0"/>
          <w:sz w:val="31"/>
          <w:szCs w:val="31"/>
          <w:lang w:val="en-US" w:eastAsia="zh-CN" w:bidi="ar"/>
        </w:rPr>
        <w:t>协会</w:t>
      </w:r>
    </w:p>
    <w:p w14:paraId="737129E6">
      <w:pPr>
        <w:keepNext w:val="0"/>
        <w:keepLines w:val="0"/>
        <w:widowControl/>
        <w:suppressLineNumbers w:val="0"/>
        <w:ind w:left="0" w:leftChars="0" w:firstLine="0" w:firstLineChars="0"/>
        <w:jc w:val="center"/>
        <w:rPr>
          <w:rFonts w:hint="eastAsia" w:ascii="宋体" w:hAnsi="宋体" w:eastAsia="宋体" w:cs="宋体"/>
        </w:rPr>
      </w:pPr>
      <w:r>
        <w:rPr>
          <w:rFonts w:hint="eastAsia" w:ascii="宋体" w:hAnsi="宋体" w:cs="宋体"/>
          <w:b/>
          <w:bCs/>
          <w:color w:val="000000"/>
          <w:kern w:val="0"/>
          <w:sz w:val="31"/>
          <w:szCs w:val="31"/>
          <w:lang w:val="en-US" w:eastAsia="zh-CN" w:bidi="ar"/>
        </w:rPr>
        <w:t>济南布丁供应链管理有限公司</w:t>
      </w:r>
      <w:r>
        <w:rPr>
          <w:rFonts w:hint="eastAsia" w:ascii="宋体" w:hAnsi="宋体" w:eastAsia="宋体" w:cs="宋体"/>
          <w:b/>
          <w:bCs/>
          <w:color w:val="000000"/>
          <w:kern w:val="0"/>
          <w:sz w:val="31"/>
          <w:szCs w:val="31"/>
          <w:lang w:val="en-US" w:eastAsia="zh-CN" w:bidi="ar"/>
        </w:rPr>
        <w:t>联合定制</w:t>
      </w:r>
    </w:p>
    <w:p w14:paraId="71C10F71">
      <w:pPr>
        <w:spacing w:line="360" w:lineRule="auto"/>
        <w:rPr>
          <w:rFonts w:ascii="宋体" w:hAnsi="宋体" w:eastAsia="宋体"/>
        </w:rPr>
      </w:pPr>
    </w:p>
    <w:p w14:paraId="58AC18FF">
      <w:pPr>
        <w:spacing w:line="360" w:lineRule="auto"/>
        <w:jc w:val="center"/>
        <w:rPr>
          <w:rFonts w:ascii="宋体" w:hAnsi="宋体" w:eastAsia="宋体"/>
        </w:rPr>
        <w:sectPr>
          <w:headerReference r:id="rId5" w:type="default"/>
          <w:footerReference r:id="rId6" w:type="default"/>
          <w:pgSz w:w="11906" w:h="16838"/>
          <w:pgMar w:top="1440" w:right="1800" w:bottom="1440" w:left="1800" w:header="851" w:footer="850" w:gutter="0"/>
          <w:pgNumType w:start="0"/>
          <w:cols w:space="425" w:num="1"/>
          <w:titlePg/>
          <w:docGrid w:type="lines" w:linePitch="312" w:charSpace="0"/>
        </w:sectPr>
      </w:pPr>
      <w:r>
        <w:rPr>
          <w:rFonts w:hint="eastAsia" w:ascii="宋体" w:hAnsi="宋体" w:eastAsia="宋体" w:cs="宋体"/>
          <w:b/>
          <w:bCs/>
          <w:color w:val="000000"/>
          <w:kern w:val="0"/>
          <w:sz w:val="31"/>
          <w:szCs w:val="31"/>
          <w:lang w:val="en-US" w:eastAsia="zh-CN" w:bidi="ar"/>
        </w:rPr>
        <w:t>二〇二三年七月</w:t>
      </w:r>
    </w:p>
    <w:sdt>
      <w:sdtPr>
        <w:rPr>
          <w:rFonts w:ascii="宋体" w:hAnsi="宋体" w:eastAsia="宋体" w:cs="Times New Roman"/>
          <w:b/>
          <w:bCs/>
          <w:kern w:val="2"/>
          <w:sz w:val="24"/>
          <w:szCs w:val="24"/>
          <w:lang w:val="en-US" w:eastAsia="zh-CN" w:bidi="ar-SA"/>
        </w:rPr>
        <w:id w:val="147454309"/>
        <w15:color w:val="DBDBDB"/>
        <w:docPartObj>
          <w:docPartGallery w:val="Table of Contents"/>
          <w:docPartUnique/>
        </w:docPartObj>
      </w:sdtPr>
      <w:sdtEndPr>
        <w:rPr>
          <w:rFonts w:hint="eastAsia" w:ascii="宋体" w:hAnsi="宋体" w:eastAsia="宋体" w:cs="宋体"/>
          <w:b/>
          <w:bCs/>
          <w:color w:val="000000"/>
          <w:kern w:val="44"/>
          <w:sz w:val="24"/>
          <w:szCs w:val="24"/>
          <w:lang w:val="en-US" w:eastAsia="zh-CN" w:bidi="ar-SA"/>
        </w:rPr>
      </w:sdtEndPr>
      <w:sdtContent>
        <w:p w14:paraId="765AA65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b/>
              <w:bCs/>
              <w:sz w:val="24"/>
              <w:szCs w:val="24"/>
            </w:rPr>
          </w:pPr>
          <w:r>
            <w:rPr>
              <w:rFonts w:ascii="宋体" w:hAnsi="宋体" w:eastAsia="宋体"/>
              <w:b/>
              <w:bCs/>
              <w:sz w:val="24"/>
              <w:szCs w:val="24"/>
            </w:rPr>
            <w:t>目录</w:t>
          </w:r>
        </w:p>
        <w:p w14:paraId="3ECDE280">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
              <w:bCs/>
              <w:color w:val="000000"/>
              <w:sz w:val="24"/>
              <w:szCs w:val="24"/>
            </w:rPr>
            <w:fldChar w:fldCharType="begin"/>
          </w:r>
          <w:r>
            <w:rPr>
              <w:rFonts w:hint="eastAsia" w:ascii="宋体" w:hAnsi="宋体" w:eastAsia="宋体" w:cs="宋体"/>
              <w:b/>
              <w:bCs/>
              <w:color w:val="000000"/>
              <w:sz w:val="24"/>
              <w:szCs w:val="24"/>
            </w:rPr>
            <w:instrText xml:space="preserve">TOC \o "1-2" \h \u </w:instrText>
          </w:r>
          <w:r>
            <w:rPr>
              <w:rFonts w:hint="eastAsia" w:ascii="宋体" w:hAnsi="宋体" w:eastAsia="宋体" w:cs="宋体"/>
              <w:b/>
              <w:bCs/>
              <w:color w:val="000000"/>
              <w:sz w:val="24"/>
              <w:szCs w:val="24"/>
            </w:rPr>
            <w:fldChar w:fldCharType="separate"/>
          </w: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_Toc29644 </w:instrText>
          </w:r>
          <w:r>
            <w:rPr>
              <w:rFonts w:hint="eastAsia" w:ascii="宋体" w:hAnsi="宋体" w:eastAsia="宋体" w:cs="宋体"/>
              <w:bCs/>
              <w:szCs w:val="24"/>
            </w:rPr>
            <w:fldChar w:fldCharType="separate"/>
          </w:r>
          <w:r>
            <w:rPr>
              <w:rFonts w:hint="eastAsia" w:ascii="宋体" w:hAnsi="宋体" w:eastAsia="宋体"/>
              <w:szCs w:val="24"/>
            </w:rPr>
            <w:t>一、专业名称</w:t>
          </w:r>
          <w:r>
            <w:rPr>
              <w:rFonts w:hint="eastAsia" w:ascii="宋体" w:hAnsi="宋体" w:eastAsia="宋体"/>
              <w:szCs w:val="24"/>
              <w:lang w:val="en-US" w:eastAsia="zh-CN"/>
            </w:rPr>
            <w:t>及代码</w:t>
          </w:r>
          <w:r>
            <w:tab/>
          </w:r>
          <w:r>
            <w:fldChar w:fldCharType="begin"/>
          </w:r>
          <w:r>
            <w:instrText xml:space="preserve"> PAGEREF _Toc29644 \h </w:instrText>
          </w:r>
          <w:r>
            <w:fldChar w:fldCharType="separate"/>
          </w:r>
          <w:r>
            <w:t>1</w:t>
          </w:r>
          <w:r>
            <w:fldChar w:fldCharType="end"/>
          </w:r>
          <w:r>
            <w:rPr>
              <w:rFonts w:hint="eastAsia" w:ascii="宋体" w:hAnsi="宋体" w:eastAsia="宋体" w:cs="宋体"/>
              <w:bCs/>
              <w:color w:val="000000"/>
              <w:szCs w:val="24"/>
            </w:rPr>
            <w:fldChar w:fldCharType="end"/>
          </w:r>
        </w:p>
        <w:p w14:paraId="2B5246F0">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_Toc1747 </w:instrText>
          </w:r>
          <w:r>
            <w:rPr>
              <w:rFonts w:hint="eastAsia" w:ascii="宋体" w:hAnsi="宋体" w:eastAsia="宋体" w:cs="宋体"/>
              <w:bCs/>
              <w:szCs w:val="24"/>
            </w:rPr>
            <w:fldChar w:fldCharType="separate"/>
          </w:r>
          <w:r>
            <w:rPr>
              <w:rFonts w:hint="eastAsia" w:ascii="宋体" w:hAnsi="宋体" w:cs="宋体"/>
              <w:bCs/>
              <w:szCs w:val="24"/>
              <w:lang w:eastAsia="zh-CN"/>
            </w:rPr>
            <w:t>（</w:t>
          </w:r>
          <w:r>
            <w:rPr>
              <w:rFonts w:hint="eastAsia" w:ascii="宋体" w:hAnsi="宋体" w:cs="宋体"/>
              <w:bCs/>
              <w:szCs w:val="24"/>
              <w:lang w:val="en-US" w:eastAsia="zh-CN"/>
            </w:rPr>
            <w:t>一</w:t>
          </w:r>
          <w:r>
            <w:rPr>
              <w:rFonts w:hint="eastAsia" w:ascii="宋体" w:hAnsi="宋体" w:cs="宋体"/>
              <w:bCs/>
              <w:szCs w:val="24"/>
              <w:lang w:eastAsia="zh-CN"/>
            </w:rPr>
            <w:t>）</w:t>
          </w:r>
          <w:r>
            <w:rPr>
              <w:rFonts w:hint="eastAsia" w:ascii="宋体" w:hAnsi="宋体" w:cs="宋体"/>
              <w:bCs/>
              <w:szCs w:val="24"/>
              <w:lang w:val="en-US" w:eastAsia="zh-CN"/>
            </w:rPr>
            <w:t>专业名称</w:t>
          </w:r>
          <w:r>
            <w:tab/>
          </w:r>
          <w:r>
            <w:fldChar w:fldCharType="begin"/>
          </w:r>
          <w:r>
            <w:instrText xml:space="preserve"> PAGEREF _Toc1747 \h </w:instrText>
          </w:r>
          <w:r>
            <w:fldChar w:fldCharType="separate"/>
          </w:r>
          <w:r>
            <w:t>1</w:t>
          </w:r>
          <w:r>
            <w:fldChar w:fldCharType="end"/>
          </w:r>
          <w:r>
            <w:rPr>
              <w:rFonts w:hint="eastAsia" w:ascii="宋体" w:hAnsi="宋体" w:eastAsia="宋体" w:cs="宋体"/>
              <w:bCs/>
              <w:color w:val="000000"/>
              <w:szCs w:val="24"/>
            </w:rPr>
            <w:fldChar w:fldCharType="end"/>
          </w:r>
        </w:p>
        <w:p w14:paraId="6D6AE08C">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_Toc2581 </w:instrText>
          </w:r>
          <w:r>
            <w:rPr>
              <w:rFonts w:hint="eastAsia" w:ascii="宋体" w:hAnsi="宋体" w:eastAsia="宋体" w:cs="宋体"/>
              <w:bCs/>
              <w:szCs w:val="24"/>
            </w:rPr>
            <w:fldChar w:fldCharType="separate"/>
          </w:r>
          <w:r>
            <w:rPr>
              <w:rFonts w:hint="eastAsia" w:ascii="宋体" w:hAnsi="宋体" w:eastAsia="宋体"/>
              <w:szCs w:val="24"/>
              <w:lang w:eastAsia="zh-CN"/>
            </w:rPr>
            <w:t>（</w:t>
          </w:r>
          <w:r>
            <w:rPr>
              <w:rFonts w:hint="eastAsia" w:ascii="宋体" w:hAnsi="宋体" w:eastAsia="宋体"/>
              <w:szCs w:val="24"/>
              <w:lang w:val="en-US" w:eastAsia="zh-CN"/>
            </w:rPr>
            <w:t>二</w:t>
          </w:r>
          <w:r>
            <w:rPr>
              <w:rFonts w:hint="eastAsia" w:ascii="宋体" w:hAnsi="宋体" w:eastAsia="宋体"/>
              <w:szCs w:val="24"/>
              <w:lang w:eastAsia="zh-CN"/>
            </w:rPr>
            <w:t>）</w:t>
          </w:r>
          <w:r>
            <w:rPr>
              <w:rFonts w:hint="eastAsia" w:ascii="宋体" w:hAnsi="宋体" w:eastAsia="宋体"/>
              <w:szCs w:val="24"/>
            </w:rPr>
            <w:t>专业代码</w:t>
          </w:r>
          <w:r>
            <w:tab/>
          </w:r>
          <w:r>
            <w:fldChar w:fldCharType="begin"/>
          </w:r>
          <w:r>
            <w:instrText xml:space="preserve"> PAGEREF _Toc2581 \h </w:instrText>
          </w:r>
          <w:r>
            <w:fldChar w:fldCharType="separate"/>
          </w:r>
          <w:r>
            <w:t>1</w:t>
          </w:r>
          <w:r>
            <w:fldChar w:fldCharType="end"/>
          </w:r>
          <w:r>
            <w:rPr>
              <w:rFonts w:hint="eastAsia" w:ascii="宋体" w:hAnsi="宋体" w:eastAsia="宋体" w:cs="宋体"/>
              <w:bCs/>
              <w:color w:val="000000"/>
              <w:szCs w:val="24"/>
            </w:rPr>
            <w:fldChar w:fldCharType="end"/>
          </w:r>
        </w:p>
        <w:p w14:paraId="503A97FB">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_Toc23742 </w:instrText>
          </w:r>
          <w:r>
            <w:rPr>
              <w:rFonts w:hint="eastAsia" w:ascii="宋体" w:hAnsi="宋体" w:eastAsia="宋体" w:cs="宋体"/>
              <w:bCs/>
              <w:szCs w:val="24"/>
            </w:rPr>
            <w:fldChar w:fldCharType="separate"/>
          </w:r>
          <w:r>
            <w:rPr>
              <w:rFonts w:hint="eastAsia" w:ascii="宋体" w:hAnsi="宋体" w:eastAsia="宋体"/>
              <w:szCs w:val="24"/>
              <w:lang w:val="en-US" w:eastAsia="zh-CN"/>
            </w:rPr>
            <w:t>二</w:t>
          </w:r>
          <w:r>
            <w:rPr>
              <w:rFonts w:hint="eastAsia" w:ascii="宋体" w:hAnsi="宋体" w:eastAsia="宋体"/>
              <w:szCs w:val="24"/>
            </w:rPr>
            <w:t>、入学要求</w:t>
          </w:r>
          <w:r>
            <w:tab/>
          </w:r>
          <w:r>
            <w:fldChar w:fldCharType="begin"/>
          </w:r>
          <w:r>
            <w:instrText xml:space="preserve"> PAGEREF _Toc23742 \h </w:instrText>
          </w:r>
          <w:r>
            <w:fldChar w:fldCharType="separate"/>
          </w:r>
          <w:r>
            <w:t>1</w:t>
          </w:r>
          <w:r>
            <w:fldChar w:fldCharType="end"/>
          </w:r>
          <w:r>
            <w:rPr>
              <w:rFonts w:hint="eastAsia" w:ascii="宋体" w:hAnsi="宋体" w:eastAsia="宋体" w:cs="宋体"/>
              <w:bCs/>
              <w:color w:val="000000"/>
              <w:szCs w:val="24"/>
            </w:rPr>
            <w:fldChar w:fldCharType="end"/>
          </w:r>
        </w:p>
        <w:p w14:paraId="3857BF0E">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_Toc23334 </w:instrText>
          </w:r>
          <w:r>
            <w:rPr>
              <w:rFonts w:hint="eastAsia" w:ascii="宋体" w:hAnsi="宋体" w:eastAsia="宋体" w:cs="宋体"/>
              <w:bCs/>
              <w:szCs w:val="24"/>
            </w:rPr>
            <w:fldChar w:fldCharType="separate"/>
          </w:r>
          <w:r>
            <w:rPr>
              <w:rFonts w:hint="eastAsia" w:ascii="宋体" w:hAnsi="宋体" w:eastAsia="宋体"/>
              <w:szCs w:val="24"/>
              <w:lang w:val="en-US" w:eastAsia="zh-CN"/>
            </w:rPr>
            <w:t>三</w:t>
          </w:r>
          <w:r>
            <w:rPr>
              <w:rFonts w:hint="eastAsia" w:ascii="宋体" w:hAnsi="宋体" w:eastAsia="宋体"/>
              <w:szCs w:val="24"/>
            </w:rPr>
            <w:t>、基本修业年限</w:t>
          </w:r>
          <w:r>
            <w:tab/>
          </w:r>
          <w:r>
            <w:fldChar w:fldCharType="begin"/>
          </w:r>
          <w:r>
            <w:instrText xml:space="preserve"> PAGEREF _Toc23334 \h </w:instrText>
          </w:r>
          <w:r>
            <w:fldChar w:fldCharType="separate"/>
          </w:r>
          <w:r>
            <w:t>1</w:t>
          </w:r>
          <w:r>
            <w:fldChar w:fldCharType="end"/>
          </w:r>
          <w:r>
            <w:rPr>
              <w:rFonts w:hint="eastAsia" w:ascii="宋体" w:hAnsi="宋体" w:eastAsia="宋体" w:cs="宋体"/>
              <w:bCs/>
              <w:color w:val="000000"/>
              <w:szCs w:val="24"/>
            </w:rPr>
            <w:fldChar w:fldCharType="end"/>
          </w:r>
        </w:p>
        <w:p w14:paraId="564817CD">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_Toc6583 </w:instrText>
          </w:r>
          <w:r>
            <w:rPr>
              <w:rFonts w:hint="eastAsia" w:ascii="宋体" w:hAnsi="宋体" w:eastAsia="宋体" w:cs="宋体"/>
              <w:bCs/>
              <w:szCs w:val="24"/>
            </w:rPr>
            <w:fldChar w:fldCharType="separate"/>
          </w:r>
          <w:r>
            <w:rPr>
              <w:rFonts w:hint="eastAsia" w:ascii="宋体" w:hAnsi="宋体" w:eastAsia="宋体"/>
              <w:lang w:val="en-US" w:eastAsia="zh-CN"/>
            </w:rPr>
            <w:t>四</w:t>
          </w:r>
          <w:r>
            <w:rPr>
              <w:rFonts w:hint="eastAsia" w:ascii="宋体" w:hAnsi="宋体" w:eastAsia="宋体"/>
            </w:rPr>
            <w:t>、职业面向</w:t>
          </w:r>
          <w:r>
            <w:tab/>
          </w:r>
          <w:r>
            <w:fldChar w:fldCharType="begin"/>
          </w:r>
          <w:r>
            <w:instrText xml:space="preserve"> PAGEREF _Toc6583 \h </w:instrText>
          </w:r>
          <w:r>
            <w:fldChar w:fldCharType="separate"/>
          </w:r>
          <w:r>
            <w:t>1</w:t>
          </w:r>
          <w:r>
            <w:fldChar w:fldCharType="end"/>
          </w:r>
          <w:r>
            <w:rPr>
              <w:rFonts w:hint="eastAsia" w:ascii="宋体" w:hAnsi="宋体" w:eastAsia="宋体" w:cs="宋体"/>
              <w:bCs/>
              <w:color w:val="000000"/>
              <w:szCs w:val="24"/>
            </w:rPr>
            <w:fldChar w:fldCharType="end"/>
          </w:r>
        </w:p>
        <w:p w14:paraId="48395182">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_Toc6618 </w:instrText>
          </w:r>
          <w:r>
            <w:rPr>
              <w:rFonts w:hint="eastAsia" w:ascii="宋体" w:hAnsi="宋体" w:eastAsia="宋体" w:cs="宋体"/>
              <w:bCs/>
              <w:szCs w:val="24"/>
            </w:rPr>
            <w:fldChar w:fldCharType="separate"/>
          </w:r>
          <w:r>
            <w:rPr>
              <w:rFonts w:hint="eastAsia" w:ascii="宋体" w:hAnsi="宋体" w:eastAsia="宋体" w:cs="宋体"/>
              <w:szCs w:val="24"/>
              <w:lang w:val="en-US" w:eastAsia="zh-CN"/>
            </w:rPr>
            <w:t>五</w:t>
          </w:r>
          <w:r>
            <w:rPr>
              <w:rFonts w:hint="eastAsia" w:ascii="宋体" w:hAnsi="宋体" w:eastAsia="宋体" w:cs="宋体"/>
              <w:szCs w:val="24"/>
            </w:rPr>
            <w:t>、培养目标</w:t>
          </w:r>
          <w:r>
            <w:rPr>
              <w:rFonts w:hint="eastAsia" w:ascii="宋体" w:hAnsi="宋体" w:eastAsia="宋体" w:cs="宋体"/>
              <w:szCs w:val="24"/>
              <w:lang w:val="en-US" w:eastAsia="zh-CN"/>
            </w:rPr>
            <w:t>及培养规格</w:t>
          </w:r>
          <w:r>
            <w:tab/>
          </w:r>
          <w:r>
            <w:fldChar w:fldCharType="begin"/>
          </w:r>
          <w:r>
            <w:instrText xml:space="preserve"> PAGEREF _Toc6618 \h </w:instrText>
          </w:r>
          <w:r>
            <w:fldChar w:fldCharType="separate"/>
          </w:r>
          <w:r>
            <w:t>1</w:t>
          </w:r>
          <w:r>
            <w:fldChar w:fldCharType="end"/>
          </w:r>
          <w:r>
            <w:rPr>
              <w:rFonts w:hint="eastAsia" w:ascii="宋体" w:hAnsi="宋体" w:eastAsia="宋体" w:cs="宋体"/>
              <w:bCs/>
              <w:color w:val="000000"/>
              <w:szCs w:val="24"/>
            </w:rPr>
            <w:fldChar w:fldCharType="end"/>
          </w:r>
        </w:p>
        <w:p w14:paraId="7BE1D01A">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_Toc27228 </w:instrText>
          </w:r>
          <w:r>
            <w:rPr>
              <w:rFonts w:hint="eastAsia" w:ascii="宋体" w:hAnsi="宋体" w:eastAsia="宋体" w:cs="宋体"/>
              <w:bCs/>
              <w:szCs w:val="24"/>
            </w:rPr>
            <w:fldChar w:fldCharType="separate"/>
          </w:r>
          <w:r>
            <w:rPr>
              <w:rFonts w:hint="eastAsia" w:ascii="宋体" w:hAnsi="宋体" w:cs="宋体"/>
              <w:bCs/>
              <w:kern w:val="0"/>
              <w:szCs w:val="24"/>
              <w:lang w:eastAsia="zh-CN" w:bidi="ar"/>
            </w:rPr>
            <w:t>（</w:t>
          </w:r>
          <w:r>
            <w:rPr>
              <w:rFonts w:hint="eastAsia" w:ascii="宋体" w:hAnsi="宋体" w:cs="宋体"/>
              <w:bCs/>
              <w:kern w:val="0"/>
              <w:szCs w:val="24"/>
              <w:lang w:val="en-US" w:eastAsia="zh-CN" w:bidi="ar"/>
            </w:rPr>
            <w:t>一</w:t>
          </w:r>
          <w:r>
            <w:rPr>
              <w:rFonts w:hint="eastAsia" w:ascii="宋体" w:hAnsi="宋体" w:cs="宋体"/>
              <w:bCs/>
              <w:kern w:val="0"/>
              <w:szCs w:val="24"/>
              <w:lang w:eastAsia="zh-CN" w:bidi="ar"/>
            </w:rPr>
            <w:t>）</w:t>
          </w:r>
          <w:r>
            <w:rPr>
              <w:rFonts w:hint="eastAsia" w:ascii="宋体" w:hAnsi="宋体" w:cs="宋体"/>
              <w:bCs/>
              <w:kern w:val="0"/>
              <w:szCs w:val="24"/>
              <w:lang w:val="en-US" w:eastAsia="zh-CN" w:bidi="ar"/>
            </w:rPr>
            <w:t>培养目标</w:t>
          </w:r>
          <w:r>
            <w:tab/>
          </w:r>
          <w:r>
            <w:fldChar w:fldCharType="begin"/>
          </w:r>
          <w:r>
            <w:instrText xml:space="preserve"> PAGEREF _Toc27228 \h </w:instrText>
          </w:r>
          <w:r>
            <w:fldChar w:fldCharType="separate"/>
          </w:r>
          <w:r>
            <w:t>1</w:t>
          </w:r>
          <w:r>
            <w:fldChar w:fldCharType="end"/>
          </w:r>
          <w:r>
            <w:rPr>
              <w:rFonts w:hint="eastAsia" w:ascii="宋体" w:hAnsi="宋体" w:eastAsia="宋体" w:cs="宋体"/>
              <w:bCs/>
              <w:color w:val="000000"/>
              <w:szCs w:val="24"/>
            </w:rPr>
            <w:fldChar w:fldCharType="end"/>
          </w:r>
        </w:p>
        <w:p w14:paraId="0A9EC11F">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_Toc14527 </w:instrText>
          </w:r>
          <w:r>
            <w:rPr>
              <w:rFonts w:hint="eastAsia" w:ascii="宋体" w:hAnsi="宋体" w:eastAsia="宋体" w:cs="宋体"/>
              <w:bCs/>
              <w:szCs w:val="24"/>
            </w:rPr>
            <w:fldChar w:fldCharType="separate"/>
          </w:r>
          <w:r>
            <w:rPr>
              <w:rFonts w:hint="eastAsia" w:ascii="宋体" w:hAnsi="宋体" w:eastAsia="宋体" w:cs="宋体"/>
              <w:szCs w:val="24"/>
              <w:lang w:eastAsia="zh-CN"/>
            </w:rPr>
            <w:t>（</w:t>
          </w:r>
          <w:r>
            <w:rPr>
              <w:rFonts w:hint="eastAsia" w:ascii="宋体" w:hAnsi="宋体" w:eastAsia="宋体" w:cs="宋体"/>
              <w:szCs w:val="24"/>
              <w:lang w:val="en-US" w:eastAsia="zh-CN"/>
            </w:rPr>
            <w:t>二</w:t>
          </w:r>
          <w:r>
            <w:rPr>
              <w:rFonts w:hint="eastAsia" w:ascii="宋体" w:hAnsi="宋体" w:eastAsia="宋体" w:cs="宋体"/>
              <w:szCs w:val="24"/>
              <w:lang w:eastAsia="zh-CN"/>
            </w:rPr>
            <w:t>）</w:t>
          </w:r>
          <w:r>
            <w:rPr>
              <w:rFonts w:hint="eastAsia" w:ascii="宋体" w:hAnsi="宋体" w:eastAsia="宋体" w:cs="宋体"/>
              <w:szCs w:val="24"/>
            </w:rPr>
            <w:t>培养规格</w:t>
          </w:r>
          <w:r>
            <w:tab/>
          </w:r>
          <w:r>
            <w:fldChar w:fldCharType="begin"/>
          </w:r>
          <w:r>
            <w:instrText xml:space="preserve"> PAGEREF _Toc14527 \h </w:instrText>
          </w:r>
          <w:r>
            <w:fldChar w:fldCharType="separate"/>
          </w:r>
          <w:r>
            <w:t>2</w:t>
          </w:r>
          <w:r>
            <w:fldChar w:fldCharType="end"/>
          </w:r>
          <w:r>
            <w:rPr>
              <w:rFonts w:hint="eastAsia" w:ascii="宋体" w:hAnsi="宋体" w:eastAsia="宋体" w:cs="宋体"/>
              <w:bCs/>
              <w:color w:val="000000"/>
              <w:szCs w:val="24"/>
            </w:rPr>
            <w:fldChar w:fldCharType="end"/>
          </w:r>
        </w:p>
        <w:p w14:paraId="480D350C">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_Toc13771 </w:instrText>
          </w:r>
          <w:r>
            <w:rPr>
              <w:rFonts w:hint="eastAsia" w:ascii="宋体" w:hAnsi="宋体" w:eastAsia="宋体" w:cs="宋体"/>
              <w:bCs/>
              <w:szCs w:val="24"/>
            </w:rPr>
            <w:fldChar w:fldCharType="separate"/>
          </w:r>
          <w:r>
            <w:rPr>
              <w:rFonts w:hint="eastAsia" w:ascii="宋体" w:hAnsi="宋体" w:eastAsia="宋体" w:cs="宋体"/>
              <w:szCs w:val="24"/>
              <w:lang w:val="en-US" w:eastAsia="zh-CN"/>
            </w:rPr>
            <w:t>六</w:t>
          </w:r>
          <w:r>
            <w:rPr>
              <w:rFonts w:hint="eastAsia" w:ascii="宋体" w:hAnsi="宋体" w:eastAsia="宋体" w:cs="宋体"/>
              <w:szCs w:val="24"/>
            </w:rPr>
            <w:t>、</w:t>
          </w:r>
          <w:r>
            <w:rPr>
              <w:rFonts w:hint="eastAsia" w:ascii="宋体" w:hAnsi="宋体" w:eastAsia="宋体" w:cs="宋体"/>
              <w:lang w:val="en-US" w:eastAsia="zh-CN"/>
            </w:rPr>
            <w:t>课程设置及要求</w:t>
          </w:r>
          <w:r>
            <w:tab/>
          </w:r>
          <w:r>
            <w:fldChar w:fldCharType="begin"/>
          </w:r>
          <w:r>
            <w:instrText xml:space="preserve"> PAGEREF _Toc13771 \h </w:instrText>
          </w:r>
          <w:r>
            <w:fldChar w:fldCharType="separate"/>
          </w:r>
          <w:r>
            <w:t>4</w:t>
          </w:r>
          <w:r>
            <w:fldChar w:fldCharType="end"/>
          </w:r>
          <w:r>
            <w:rPr>
              <w:rFonts w:hint="eastAsia" w:ascii="宋体" w:hAnsi="宋体" w:eastAsia="宋体" w:cs="宋体"/>
              <w:bCs/>
              <w:color w:val="000000"/>
              <w:szCs w:val="24"/>
            </w:rPr>
            <w:fldChar w:fldCharType="end"/>
          </w:r>
        </w:p>
        <w:p w14:paraId="5CE97E89">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_Toc20028 </w:instrText>
          </w:r>
          <w:r>
            <w:rPr>
              <w:rFonts w:hint="eastAsia" w:ascii="宋体" w:hAnsi="宋体" w:eastAsia="宋体" w:cs="宋体"/>
              <w:bCs/>
              <w:szCs w:val="24"/>
            </w:rPr>
            <w:fldChar w:fldCharType="separate"/>
          </w:r>
          <w:r>
            <w:rPr>
              <w:rFonts w:hint="eastAsia" w:ascii="宋体" w:hAnsi="宋体" w:eastAsia="宋体" w:cs="宋体"/>
              <w:bCs/>
              <w:kern w:val="0"/>
              <w:szCs w:val="24"/>
              <w:lang w:val="en-US" w:eastAsia="zh-CN" w:bidi="ar"/>
            </w:rPr>
            <w:t>（一）课程设置和学时及学分分配</w:t>
          </w:r>
          <w:r>
            <w:tab/>
          </w:r>
          <w:r>
            <w:fldChar w:fldCharType="begin"/>
          </w:r>
          <w:r>
            <w:instrText xml:space="preserve"> PAGEREF _Toc20028 \h </w:instrText>
          </w:r>
          <w:r>
            <w:fldChar w:fldCharType="separate"/>
          </w:r>
          <w:r>
            <w:t>4</w:t>
          </w:r>
          <w:r>
            <w:fldChar w:fldCharType="end"/>
          </w:r>
          <w:r>
            <w:rPr>
              <w:rFonts w:hint="eastAsia" w:ascii="宋体" w:hAnsi="宋体" w:eastAsia="宋体" w:cs="宋体"/>
              <w:bCs/>
              <w:color w:val="000000"/>
              <w:szCs w:val="24"/>
            </w:rPr>
            <w:fldChar w:fldCharType="end"/>
          </w:r>
        </w:p>
        <w:p w14:paraId="31D5F99A">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_Toc15774 </w:instrText>
          </w:r>
          <w:r>
            <w:rPr>
              <w:rFonts w:hint="eastAsia" w:ascii="宋体" w:hAnsi="宋体" w:eastAsia="宋体" w:cs="宋体"/>
              <w:bCs/>
              <w:szCs w:val="24"/>
            </w:rPr>
            <w:fldChar w:fldCharType="separate"/>
          </w:r>
          <w:r>
            <w:rPr>
              <w:rFonts w:hint="eastAsia" w:ascii="宋体" w:hAnsi="宋体" w:eastAsia="宋体" w:cs="宋体"/>
              <w:bCs/>
              <w:kern w:val="2"/>
              <w:szCs w:val="24"/>
              <w:lang w:val="en-US" w:eastAsia="zh-CN" w:bidi="ar-SA"/>
            </w:rPr>
            <w:t>（二）</w:t>
          </w:r>
          <w:r>
            <w:rPr>
              <w:rFonts w:hint="eastAsia" w:ascii="宋体" w:hAnsi="宋体" w:eastAsia="宋体" w:cs="宋体"/>
              <w:szCs w:val="24"/>
            </w:rPr>
            <w:t>职业证书</w:t>
          </w:r>
          <w:r>
            <w:rPr>
              <w:rFonts w:hint="eastAsia" w:ascii="宋体" w:hAnsi="宋体" w:eastAsia="宋体" w:cs="宋体"/>
              <w:szCs w:val="24"/>
              <w:lang w:val="en-US" w:eastAsia="zh-CN"/>
            </w:rPr>
            <w:t>及对应课程</w:t>
          </w:r>
          <w:r>
            <w:tab/>
          </w:r>
          <w:r>
            <w:fldChar w:fldCharType="begin"/>
          </w:r>
          <w:r>
            <w:instrText xml:space="preserve"> PAGEREF _Toc15774 \h </w:instrText>
          </w:r>
          <w:r>
            <w:fldChar w:fldCharType="separate"/>
          </w:r>
          <w:r>
            <w:t>15</w:t>
          </w:r>
          <w:r>
            <w:fldChar w:fldCharType="end"/>
          </w:r>
          <w:r>
            <w:rPr>
              <w:rFonts w:hint="eastAsia" w:ascii="宋体" w:hAnsi="宋体" w:eastAsia="宋体" w:cs="宋体"/>
              <w:bCs/>
              <w:color w:val="000000"/>
              <w:szCs w:val="24"/>
            </w:rPr>
            <w:fldChar w:fldCharType="end"/>
          </w:r>
        </w:p>
        <w:p w14:paraId="4B03703A">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_Toc20228 </w:instrText>
          </w:r>
          <w:r>
            <w:rPr>
              <w:rFonts w:hint="eastAsia" w:ascii="宋体" w:hAnsi="宋体" w:eastAsia="宋体" w:cs="宋体"/>
              <w:bCs/>
              <w:szCs w:val="24"/>
            </w:rPr>
            <w:fldChar w:fldCharType="separate"/>
          </w:r>
          <w:r>
            <w:rPr>
              <w:rFonts w:hint="eastAsia" w:ascii="宋体" w:hAnsi="宋体" w:eastAsia="宋体" w:cs="宋体"/>
              <w:bCs/>
              <w:kern w:val="2"/>
              <w:szCs w:val="24"/>
              <w:lang w:val="en-US" w:eastAsia="zh-CN" w:bidi="ar-SA"/>
            </w:rPr>
            <w:t>（三）</w:t>
          </w:r>
          <w:r>
            <w:rPr>
              <w:rFonts w:hint="eastAsia" w:ascii="宋体" w:hAnsi="宋体" w:eastAsia="宋体" w:cs="宋体"/>
              <w:szCs w:val="24"/>
            </w:rPr>
            <w:t>技能大赛</w:t>
          </w:r>
          <w:r>
            <w:rPr>
              <w:rFonts w:hint="eastAsia" w:ascii="宋体" w:hAnsi="宋体" w:eastAsia="宋体" w:cs="宋体"/>
              <w:szCs w:val="24"/>
              <w:lang w:val="en-US" w:eastAsia="zh-CN"/>
            </w:rPr>
            <w:t>及对应课程</w:t>
          </w:r>
          <w:r>
            <w:tab/>
          </w:r>
          <w:r>
            <w:fldChar w:fldCharType="begin"/>
          </w:r>
          <w:r>
            <w:instrText xml:space="preserve"> PAGEREF _Toc20228 \h </w:instrText>
          </w:r>
          <w:r>
            <w:fldChar w:fldCharType="separate"/>
          </w:r>
          <w:r>
            <w:t>16</w:t>
          </w:r>
          <w:r>
            <w:fldChar w:fldCharType="end"/>
          </w:r>
          <w:r>
            <w:rPr>
              <w:rFonts w:hint="eastAsia" w:ascii="宋体" w:hAnsi="宋体" w:eastAsia="宋体" w:cs="宋体"/>
              <w:bCs/>
              <w:color w:val="000000"/>
              <w:szCs w:val="24"/>
            </w:rPr>
            <w:fldChar w:fldCharType="end"/>
          </w:r>
        </w:p>
        <w:p w14:paraId="3C50879B">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_Toc7967 </w:instrText>
          </w:r>
          <w:r>
            <w:rPr>
              <w:rFonts w:hint="eastAsia" w:ascii="宋体" w:hAnsi="宋体" w:eastAsia="宋体" w:cs="宋体"/>
              <w:bCs/>
              <w:szCs w:val="24"/>
            </w:rPr>
            <w:fldChar w:fldCharType="separate"/>
          </w:r>
          <w:r>
            <w:rPr>
              <w:rFonts w:hint="eastAsia" w:ascii="宋体" w:hAnsi="宋体" w:eastAsia="宋体" w:cs="宋体"/>
              <w:szCs w:val="24"/>
            </w:rPr>
            <w:t>七、教学进程总体安排</w:t>
          </w:r>
          <w:r>
            <w:tab/>
          </w:r>
          <w:r>
            <w:fldChar w:fldCharType="begin"/>
          </w:r>
          <w:r>
            <w:instrText xml:space="preserve"> PAGEREF _Toc7967 \h </w:instrText>
          </w:r>
          <w:r>
            <w:fldChar w:fldCharType="separate"/>
          </w:r>
          <w:r>
            <w:t>17</w:t>
          </w:r>
          <w:r>
            <w:fldChar w:fldCharType="end"/>
          </w:r>
          <w:r>
            <w:rPr>
              <w:rFonts w:hint="eastAsia" w:ascii="宋体" w:hAnsi="宋体" w:eastAsia="宋体" w:cs="宋体"/>
              <w:bCs/>
              <w:color w:val="000000"/>
              <w:szCs w:val="24"/>
            </w:rPr>
            <w:fldChar w:fldCharType="end"/>
          </w:r>
        </w:p>
        <w:p w14:paraId="0C648D29">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_Toc31002 </w:instrText>
          </w:r>
          <w:r>
            <w:rPr>
              <w:rFonts w:hint="eastAsia" w:ascii="宋体" w:hAnsi="宋体" w:eastAsia="宋体" w:cs="宋体"/>
              <w:bCs/>
              <w:szCs w:val="24"/>
            </w:rPr>
            <w:fldChar w:fldCharType="separate"/>
          </w:r>
          <w:r>
            <w:rPr>
              <w:rFonts w:hint="eastAsia" w:ascii="宋体" w:hAnsi="宋体" w:eastAsia="宋体" w:cs="宋体"/>
              <w:szCs w:val="24"/>
              <w:lang w:eastAsia="zh-CN"/>
            </w:rPr>
            <w:t>（</w:t>
          </w:r>
          <w:r>
            <w:rPr>
              <w:rFonts w:hint="eastAsia" w:ascii="宋体" w:hAnsi="宋体" w:eastAsia="宋体" w:cs="宋体"/>
              <w:szCs w:val="24"/>
              <w:lang w:val="en-US" w:eastAsia="zh-CN"/>
            </w:rPr>
            <w:t>一</w:t>
          </w:r>
          <w:r>
            <w:rPr>
              <w:rFonts w:hint="eastAsia" w:ascii="宋体" w:hAnsi="宋体" w:eastAsia="宋体" w:cs="宋体"/>
              <w:szCs w:val="24"/>
              <w:lang w:eastAsia="zh-CN"/>
            </w:rPr>
            <w:t>）</w:t>
          </w:r>
          <w:r>
            <w:rPr>
              <w:rFonts w:hint="eastAsia" w:ascii="宋体" w:hAnsi="宋体" w:eastAsia="宋体" w:cs="宋体"/>
              <w:szCs w:val="24"/>
            </w:rPr>
            <w:t>教学时间安排表</w:t>
          </w:r>
          <w:r>
            <w:tab/>
          </w:r>
          <w:r>
            <w:fldChar w:fldCharType="begin"/>
          </w:r>
          <w:r>
            <w:instrText xml:space="preserve"> PAGEREF _Toc31002 \h </w:instrText>
          </w:r>
          <w:r>
            <w:fldChar w:fldCharType="separate"/>
          </w:r>
          <w:r>
            <w:t>17</w:t>
          </w:r>
          <w:r>
            <w:fldChar w:fldCharType="end"/>
          </w:r>
          <w:r>
            <w:rPr>
              <w:rFonts w:hint="eastAsia" w:ascii="宋体" w:hAnsi="宋体" w:eastAsia="宋体" w:cs="宋体"/>
              <w:bCs/>
              <w:color w:val="000000"/>
              <w:szCs w:val="24"/>
            </w:rPr>
            <w:fldChar w:fldCharType="end"/>
          </w:r>
        </w:p>
        <w:p w14:paraId="2F518333">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_Toc18102 </w:instrText>
          </w:r>
          <w:r>
            <w:rPr>
              <w:rFonts w:hint="eastAsia" w:ascii="宋体" w:hAnsi="宋体" w:eastAsia="宋体" w:cs="宋体"/>
              <w:bCs/>
              <w:szCs w:val="24"/>
            </w:rPr>
            <w:fldChar w:fldCharType="separate"/>
          </w:r>
          <w:r>
            <w:rPr>
              <w:rFonts w:hint="eastAsia" w:ascii="宋体" w:hAnsi="宋体" w:eastAsia="宋体" w:cs="宋体"/>
              <w:bCs/>
              <w:kern w:val="2"/>
              <w:szCs w:val="24"/>
              <w:lang w:val="en-US" w:eastAsia="zh-CN" w:bidi="ar-SA"/>
            </w:rPr>
            <w:t>（二）</w:t>
          </w:r>
          <w:r>
            <w:rPr>
              <w:rFonts w:hint="eastAsia" w:ascii="宋体" w:hAnsi="宋体" w:eastAsia="宋体" w:cs="宋体"/>
              <w:szCs w:val="24"/>
            </w:rPr>
            <w:t>教学计划安排表</w:t>
          </w:r>
          <w:r>
            <w:tab/>
          </w:r>
          <w:r>
            <w:fldChar w:fldCharType="begin"/>
          </w:r>
          <w:r>
            <w:instrText xml:space="preserve"> PAGEREF _Toc18102 \h </w:instrText>
          </w:r>
          <w:r>
            <w:fldChar w:fldCharType="separate"/>
          </w:r>
          <w:r>
            <w:t>17</w:t>
          </w:r>
          <w:r>
            <w:fldChar w:fldCharType="end"/>
          </w:r>
          <w:r>
            <w:rPr>
              <w:rFonts w:hint="eastAsia" w:ascii="宋体" w:hAnsi="宋体" w:eastAsia="宋体" w:cs="宋体"/>
              <w:bCs/>
              <w:color w:val="000000"/>
              <w:szCs w:val="24"/>
            </w:rPr>
            <w:fldChar w:fldCharType="end"/>
          </w:r>
        </w:p>
        <w:p w14:paraId="125C4A01">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_Toc23532 </w:instrText>
          </w:r>
          <w:r>
            <w:rPr>
              <w:rFonts w:hint="eastAsia" w:ascii="宋体" w:hAnsi="宋体" w:eastAsia="宋体" w:cs="宋体"/>
              <w:bCs/>
              <w:szCs w:val="24"/>
            </w:rPr>
            <w:fldChar w:fldCharType="separate"/>
          </w:r>
          <w:r>
            <w:rPr>
              <w:rFonts w:hint="eastAsia" w:ascii="宋体" w:hAnsi="宋体" w:eastAsia="宋体" w:cs="宋体"/>
              <w:szCs w:val="24"/>
              <w:lang w:val="en-US" w:eastAsia="zh-CN"/>
            </w:rPr>
            <w:t>八</w:t>
          </w:r>
          <w:r>
            <w:rPr>
              <w:rFonts w:hint="eastAsia" w:ascii="宋体" w:hAnsi="宋体" w:eastAsia="宋体" w:cs="宋体"/>
              <w:szCs w:val="24"/>
            </w:rPr>
            <w:t>、实施保障</w:t>
          </w:r>
          <w:r>
            <w:tab/>
          </w:r>
          <w:r>
            <w:fldChar w:fldCharType="begin"/>
          </w:r>
          <w:r>
            <w:instrText xml:space="preserve"> PAGEREF _Toc23532 \h </w:instrText>
          </w:r>
          <w:r>
            <w:fldChar w:fldCharType="separate"/>
          </w:r>
          <w:r>
            <w:t>20</w:t>
          </w:r>
          <w:r>
            <w:fldChar w:fldCharType="end"/>
          </w:r>
          <w:r>
            <w:rPr>
              <w:rFonts w:hint="eastAsia" w:ascii="宋体" w:hAnsi="宋体" w:eastAsia="宋体" w:cs="宋体"/>
              <w:bCs/>
              <w:color w:val="000000"/>
              <w:szCs w:val="24"/>
            </w:rPr>
            <w:fldChar w:fldCharType="end"/>
          </w:r>
        </w:p>
        <w:p w14:paraId="773CC3F5">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_Toc12313 </w:instrText>
          </w:r>
          <w:r>
            <w:rPr>
              <w:rFonts w:hint="eastAsia" w:ascii="宋体" w:hAnsi="宋体" w:eastAsia="宋体" w:cs="宋体"/>
              <w:bCs/>
              <w:szCs w:val="24"/>
            </w:rPr>
            <w:fldChar w:fldCharType="separate"/>
          </w:r>
          <w:r>
            <w:rPr>
              <w:rFonts w:hint="eastAsia" w:ascii="宋体" w:hAnsi="宋体" w:eastAsia="宋体" w:cs="宋体"/>
              <w:szCs w:val="24"/>
            </w:rPr>
            <w:t>（一）师资队伍</w:t>
          </w:r>
          <w:r>
            <w:tab/>
          </w:r>
          <w:r>
            <w:fldChar w:fldCharType="begin"/>
          </w:r>
          <w:r>
            <w:instrText xml:space="preserve"> PAGEREF _Toc12313 \h </w:instrText>
          </w:r>
          <w:r>
            <w:fldChar w:fldCharType="separate"/>
          </w:r>
          <w:r>
            <w:t>20</w:t>
          </w:r>
          <w:r>
            <w:fldChar w:fldCharType="end"/>
          </w:r>
          <w:r>
            <w:rPr>
              <w:rFonts w:hint="eastAsia" w:ascii="宋体" w:hAnsi="宋体" w:eastAsia="宋体" w:cs="宋体"/>
              <w:bCs/>
              <w:color w:val="000000"/>
              <w:szCs w:val="24"/>
            </w:rPr>
            <w:fldChar w:fldCharType="end"/>
          </w:r>
        </w:p>
        <w:p w14:paraId="0A6BF305">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_Toc3666 </w:instrText>
          </w:r>
          <w:r>
            <w:rPr>
              <w:rFonts w:hint="eastAsia" w:ascii="宋体" w:hAnsi="宋体" w:eastAsia="宋体" w:cs="宋体"/>
              <w:bCs/>
              <w:szCs w:val="24"/>
            </w:rPr>
            <w:fldChar w:fldCharType="separate"/>
          </w:r>
          <w:r>
            <w:rPr>
              <w:rFonts w:hint="eastAsia" w:ascii="宋体" w:hAnsi="宋体" w:eastAsia="宋体" w:cs="宋体"/>
              <w:szCs w:val="24"/>
            </w:rPr>
            <w:t>（二）教学设施</w:t>
          </w:r>
          <w:r>
            <w:tab/>
          </w:r>
          <w:r>
            <w:fldChar w:fldCharType="begin"/>
          </w:r>
          <w:r>
            <w:instrText xml:space="preserve"> PAGEREF _Toc3666 \h </w:instrText>
          </w:r>
          <w:r>
            <w:fldChar w:fldCharType="separate"/>
          </w:r>
          <w:r>
            <w:t>21</w:t>
          </w:r>
          <w:r>
            <w:fldChar w:fldCharType="end"/>
          </w:r>
          <w:r>
            <w:rPr>
              <w:rFonts w:hint="eastAsia" w:ascii="宋体" w:hAnsi="宋体" w:eastAsia="宋体" w:cs="宋体"/>
              <w:bCs/>
              <w:color w:val="000000"/>
              <w:szCs w:val="24"/>
            </w:rPr>
            <w:fldChar w:fldCharType="end"/>
          </w:r>
        </w:p>
        <w:p w14:paraId="20301A27">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_Toc24789 </w:instrText>
          </w:r>
          <w:r>
            <w:rPr>
              <w:rFonts w:hint="eastAsia" w:ascii="宋体" w:hAnsi="宋体" w:eastAsia="宋体" w:cs="宋体"/>
              <w:bCs/>
              <w:szCs w:val="24"/>
            </w:rPr>
            <w:fldChar w:fldCharType="separate"/>
          </w:r>
          <w:r>
            <w:rPr>
              <w:rFonts w:hint="eastAsia" w:ascii="宋体" w:hAnsi="宋体" w:eastAsia="宋体" w:cs="宋体"/>
              <w:szCs w:val="24"/>
            </w:rPr>
            <w:t>（三）教学资源</w:t>
          </w:r>
          <w:r>
            <w:tab/>
          </w:r>
          <w:r>
            <w:fldChar w:fldCharType="begin"/>
          </w:r>
          <w:r>
            <w:instrText xml:space="preserve"> PAGEREF _Toc24789 \h </w:instrText>
          </w:r>
          <w:r>
            <w:fldChar w:fldCharType="separate"/>
          </w:r>
          <w:r>
            <w:t>22</w:t>
          </w:r>
          <w:r>
            <w:fldChar w:fldCharType="end"/>
          </w:r>
          <w:r>
            <w:rPr>
              <w:rFonts w:hint="eastAsia" w:ascii="宋体" w:hAnsi="宋体" w:eastAsia="宋体" w:cs="宋体"/>
              <w:bCs/>
              <w:color w:val="000000"/>
              <w:szCs w:val="24"/>
            </w:rPr>
            <w:fldChar w:fldCharType="end"/>
          </w:r>
        </w:p>
        <w:p w14:paraId="2F5613DA">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_Toc26995 </w:instrText>
          </w:r>
          <w:r>
            <w:rPr>
              <w:rFonts w:hint="eastAsia" w:ascii="宋体" w:hAnsi="宋体" w:eastAsia="宋体" w:cs="宋体"/>
              <w:bCs/>
              <w:szCs w:val="24"/>
            </w:rPr>
            <w:fldChar w:fldCharType="separate"/>
          </w:r>
          <w:r>
            <w:rPr>
              <w:rFonts w:hint="eastAsia" w:ascii="宋体" w:hAnsi="宋体" w:eastAsia="宋体" w:cs="宋体"/>
              <w:szCs w:val="24"/>
            </w:rPr>
            <w:t>（四）教学方法</w:t>
          </w:r>
          <w:r>
            <w:tab/>
          </w:r>
          <w:r>
            <w:fldChar w:fldCharType="begin"/>
          </w:r>
          <w:r>
            <w:instrText xml:space="preserve"> PAGEREF _Toc26995 \h </w:instrText>
          </w:r>
          <w:r>
            <w:fldChar w:fldCharType="separate"/>
          </w:r>
          <w:r>
            <w:t>24</w:t>
          </w:r>
          <w:r>
            <w:fldChar w:fldCharType="end"/>
          </w:r>
          <w:r>
            <w:rPr>
              <w:rFonts w:hint="eastAsia" w:ascii="宋体" w:hAnsi="宋体" w:eastAsia="宋体" w:cs="宋体"/>
              <w:bCs/>
              <w:color w:val="000000"/>
              <w:szCs w:val="24"/>
            </w:rPr>
            <w:fldChar w:fldCharType="end"/>
          </w:r>
        </w:p>
        <w:p w14:paraId="19370A7C">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_Toc14360 </w:instrText>
          </w:r>
          <w:r>
            <w:rPr>
              <w:rFonts w:hint="eastAsia" w:ascii="宋体" w:hAnsi="宋体" w:eastAsia="宋体" w:cs="宋体"/>
              <w:bCs/>
              <w:szCs w:val="24"/>
            </w:rPr>
            <w:fldChar w:fldCharType="separate"/>
          </w:r>
          <w:r>
            <w:rPr>
              <w:rFonts w:hint="eastAsia" w:ascii="宋体" w:hAnsi="宋体" w:eastAsia="宋体" w:cs="宋体"/>
              <w:szCs w:val="24"/>
            </w:rPr>
            <w:t>（五）学习评价</w:t>
          </w:r>
          <w:r>
            <w:tab/>
          </w:r>
          <w:r>
            <w:fldChar w:fldCharType="begin"/>
          </w:r>
          <w:r>
            <w:instrText xml:space="preserve"> PAGEREF _Toc14360 \h </w:instrText>
          </w:r>
          <w:r>
            <w:fldChar w:fldCharType="separate"/>
          </w:r>
          <w:r>
            <w:t>24</w:t>
          </w:r>
          <w:r>
            <w:fldChar w:fldCharType="end"/>
          </w:r>
          <w:r>
            <w:rPr>
              <w:rFonts w:hint="eastAsia" w:ascii="宋体" w:hAnsi="宋体" w:eastAsia="宋体" w:cs="宋体"/>
              <w:bCs/>
              <w:color w:val="000000"/>
              <w:szCs w:val="24"/>
            </w:rPr>
            <w:fldChar w:fldCharType="end"/>
          </w:r>
        </w:p>
        <w:p w14:paraId="12C448C8">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_Toc6106 </w:instrText>
          </w:r>
          <w:r>
            <w:rPr>
              <w:rFonts w:hint="eastAsia" w:ascii="宋体" w:hAnsi="宋体" w:eastAsia="宋体" w:cs="宋体"/>
              <w:bCs/>
              <w:szCs w:val="24"/>
            </w:rPr>
            <w:fldChar w:fldCharType="separate"/>
          </w:r>
          <w:r>
            <w:rPr>
              <w:rFonts w:hint="eastAsia" w:ascii="宋体" w:hAnsi="宋体" w:eastAsia="宋体" w:cs="宋体"/>
              <w:szCs w:val="24"/>
            </w:rPr>
            <w:t>（六）质量管理</w:t>
          </w:r>
          <w:r>
            <w:tab/>
          </w:r>
          <w:r>
            <w:fldChar w:fldCharType="begin"/>
          </w:r>
          <w:r>
            <w:instrText xml:space="preserve"> PAGEREF _Toc6106 \h </w:instrText>
          </w:r>
          <w:r>
            <w:fldChar w:fldCharType="separate"/>
          </w:r>
          <w:r>
            <w:t>25</w:t>
          </w:r>
          <w:r>
            <w:fldChar w:fldCharType="end"/>
          </w:r>
          <w:r>
            <w:rPr>
              <w:rFonts w:hint="eastAsia" w:ascii="宋体" w:hAnsi="宋体" w:eastAsia="宋体" w:cs="宋体"/>
              <w:bCs/>
              <w:color w:val="000000"/>
              <w:szCs w:val="24"/>
            </w:rPr>
            <w:fldChar w:fldCharType="end"/>
          </w:r>
        </w:p>
        <w:p w14:paraId="1C4D3052">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ind w:left="0" w:leftChars="0" w:firstLine="480" w:firstLineChars="200"/>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_Toc17904 </w:instrText>
          </w:r>
          <w:r>
            <w:rPr>
              <w:rFonts w:hint="eastAsia" w:ascii="宋体" w:hAnsi="宋体" w:eastAsia="宋体" w:cs="宋体"/>
              <w:bCs/>
              <w:szCs w:val="24"/>
            </w:rPr>
            <w:fldChar w:fldCharType="separate"/>
          </w:r>
          <w:r>
            <w:rPr>
              <w:rFonts w:hint="eastAsia" w:ascii="宋体" w:hAnsi="宋体" w:eastAsia="宋体" w:cs="宋体"/>
              <w:szCs w:val="24"/>
              <w:lang w:val="en-US" w:eastAsia="zh-CN"/>
            </w:rPr>
            <w:t>九</w:t>
          </w:r>
          <w:r>
            <w:rPr>
              <w:rFonts w:hint="eastAsia" w:ascii="宋体" w:hAnsi="宋体" w:eastAsia="宋体" w:cs="宋体"/>
              <w:szCs w:val="24"/>
            </w:rPr>
            <w:t>、毕业要求</w:t>
          </w:r>
          <w:r>
            <w:tab/>
          </w:r>
          <w:r>
            <w:fldChar w:fldCharType="begin"/>
          </w:r>
          <w:r>
            <w:instrText xml:space="preserve"> PAGEREF _Toc17904 \h </w:instrText>
          </w:r>
          <w:r>
            <w:fldChar w:fldCharType="separate"/>
          </w:r>
          <w:r>
            <w:t>25</w:t>
          </w:r>
          <w:r>
            <w:fldChar w:fldCharType="end"/>
          </w:r>
          <w:r>
            <w:rPr>
              <w:rFonts w:hint="eastAsia" w:ascii="宋体" w:hAnsi="宋体" w:eastAsia="宋体" w:cs="宋体"/>
              <w:bCs/>
              <w:color w:val="000000"/>
              <w:szCs w:val="24"/>
            </w:rPr>
            <w:fldChar w:fldCharType="end"/>
          </w:r>
        </w:p>
        <w:p w14:paraId="6638F2C4">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_Toc586 </w:instrText>
          </w:r>
          <w:r>
            <w:rPr>
              <w:rFonts w:hint="eastAsia" w:ascii="宋体" w:hAnsi="宋体" w:eastAsia="宋体" w:cs="宋体"/>
              <w:bCs/>
              <w:szCs w:val="24"/>
            </w:rPr>
            <w:fldChar w:fldCharType="separate"/>
          </w:r>
          <w:r>
            <w:rPr>
              <w:rFonts w:hint="eastAsia" w:ascii="宋体" w:hAnsi="宋体" w:eastAsia="宋体" w:cs="宋体"/>
              <w:szCs w:val="24"/>
            </w:rPr>
            <w:t>（一）学业考核要求</w:t>
          </w:r>
          <w:r>
            <w:tab/>
          </w:r>
          <w:r>
            <w:fldChar w:fldCharType="begin"/>
          </w:r>
          <w:r>
            <w:instrText xml:space="preserve"> PAGEREF _Toc586 \h </w:instrText>
          </w:r>
          <w:r>
            <w:fldChar w:fldCharType="separate"/>
          </w:r>
          <w:r>
            <w:t>25</w:t>
          </w:r>
          <w:r>
            <w:fldChar w:fldCharType="end"/>
          </w:r>
          <w:r>
            <w:rPr>
              <w:rFonts w:hint="eastAsia" w:ascii="宋体" w:hAnsi="宋体" w:eastAsia="宋体" w:cs="宋体"/>
              <w:bCs/>
              <w:color w:val="000000"/>
              <w:szCs w:val="24"/>
            </w:rPr>
            <w:fldChar w:fldCharType="end"/>
          </w:r>
        </w:p>
        <w:p w14:paraId="550EF6CA">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_Toc11608 </w:instrText>
          </w:r>
          <w:r>
            <w:rPr>
              <w:rFonts w:hint="eastAsia" w:ascii="宋体" w:hAnsi="宋体" w:eastAsia="宋体" w:cs="宋体"/>
              <w:bCs/>
              <w:szCs w:val="24"/>
            </w:rPr>
            <w:fldChar w:fldCharType="separate"/>
          </w:r>
          <w:r>
            <w:rPr>
              <w:rFonts w:hint="eastAsia" w:ascii="宋体" w:hAnsi="宋体" w:eastAsia="宋体" w:cs="宋体"/>
              <w:szCs w:val="24"/>
            </w:rPr>
            <w:t>（二）证书考取要求</w:t>
          </w:r>
          <w:r>
            <w:tab/>
          </w:r>
          <w:r>
            <w:fldChar w:fldCharType="begin"/>
          </w:r>
          <w:r>
            <w:instrText xml:space="preserve"> PAGEREF _Toc11608 \h </w:instrText>
          </w:r>
          <w:r>
            <w:fldChar w:fldCharType="separate"/>
          </w:r>
          <w:r>
            <w:t>25</w:t>
          </w:r>
          <w:r>
            <w:fldChar w:fldCharType="end"/>
          </w:r>
          <w:r>
            <w:rPr>
              <w:rFonts w:hint="eastAsia" w:ascii="宋体" w:hAnsi="宋体" w:eastAsia="宋体" w:cs="宋体"/>
              <w:bCs/>
              <w:color w:val="000000"/>
              <w:szCs w:val="24"/>
            </w:rPr>
            <w:fldChar w:fldCharType="end"/>
          </w:r>
        </w:p>
        <w:p w14:paraId="373E3B0A">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_Toc12301 </w:instrText>
          </w:r>
          <w:r>
            <w:rPr>
              <w:rFonts w:hint="eastAsia" w:ascii="宋体" w:hAnsi="宋体" w:eastAsia="宋体" w:cs="宋体"/>
              <w:bCs/>
              <w:szCs w:val="24"/>
            </w:rPr>
            <w:fldChar w:fldCharType="separate"/>
          </w:r>
          <w:r>
            <w:rPr>
              <w:rFonts w:hint="eastAsia" w:ascii="宋体" w:hAnsi="宋体" w:eastAsia="宋体" w:cs="宋体"/>
              <w:szCs w:val="24"/>
              <w:lang w:eastAsia="zh-CN"/>
            </w:rPr>
            <w:t>（</w:t>
          </w:r>
          <w:r>
            <w:rPr>
              <w:rFonts w:hint="eastAsia" w:ascii="宋体" w:hAnsi="宋体" w:eastAsia="宋体" w:cs="宋体"/>
              <w:szCs w:val="24"/>
              <w:lang w:val="en-US" w:eastAsia="zh-CN"/>
            </w:rPr>
            <w:t>三</w:t>
          </w:r>
          <w:r>
            <w:rPr>
              <w:rFonts w:hint="eastAsia" w:ascii="宋体" w:hAnsi="宋体" w:eastAsia="宋体" w:cs="宋体"/>
              <w:szCs w:val="24"/>
              <w:lang w:eastAsia="zh-CN"/>
            </w:rPr>
            <w:t>）</w:t>
          </w:r>
          <w:r>
            <w:rPr>
              <w:rFonts w:hint="eastAsia" w:ascii="宋体" w:hAnsi="宋体" w:eastAsia="宋体" w:cs="宋体"/>
              <w:szCs w:val="24"/>
            </w:rPr>
            <w:t>继续专业学习深造建议</w:t>
          </w:r>
          <w:r>
            <w:tab/>
          </w:r>
          <w:r>
            <w:fldChar w:fldCharType="begin"/>
          </w:r>
          <w:r>
            <w:instrText xml:space="preserve"> PAGEREF _Toc12301 \h </w:instrText>
          </w:r>
          <w:r>
            <w:fldChar w:fldCharType="separate"/>
          </w:r>
          <w:r>
            <w:t>26</w:t>
          </w:r>
          <w:r>
            <w:fldChar w:fldCharType="end"/>
          </w:r>
          <w:r>
            <w:rPr>
              <w:rFonts w:hint="eastAsia" w:ascii="宋体" w:hAnsi="宋体" w:eastAsia="宋体" w:cs="宋体"/>
              <w:bCs/>
              <w:color w:val="000000"/>
              <w:szCs w:val="24"/>
            </w:rPr>
            <w:fldChar w:fldCharType="end"/>
          </w:r>
        </w:p>
        <w:p w14:paraId="2A1CD259">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_Toc28612 </w:instrText>
          </w:r>
          <w:r>
            <w:rPr>
              <w:rFonts w:hint="eastAsia" w:ascii="宋体" w:hAnsi="宋体" w:eastAsia="宋体" w:cs="宋体"/>
              <w:bCs/>
              <w:szCs w:val="24"/>
            </w:rPr>
            <w:fldChar w:fldCharType="separate"/>
          </w:r>
          <w:r>
            <w:rPr>
              <w:rFonts w:hint="eastAsia" w:ascii="宋体" w:hAnsi="宋体" w:eastAsia="宋体" w:cs="宋体"/>
              <w:bCs/>
              <w:kern w:val="2"/>
              <w:szCs w:val="24"/>
              <w:lang w:val="en-US" w:eastAsia="zh-CN" w:bidi="ar-SA"/>
            </w:rPr>
            <w:t>十、</w:t>
          </w:r>
          <w:r>
            <w:rPr>
              <w:rFonts w:hint="eastAsia" w:ascii="宋体" w:hAnsi="宋体" w:cs="宋体"/>
              <w:bCs/>
              <w:szCs w:val="24"/>
              <w:lang w:val="en-US" w:eastAsia="zh-CN"/>
            </w:rPr>
            <w:t>附录</w:t>
          </w:r>
          <w:r>
            <w:tab/>
          </w:r>
          <w:r>
            <w:fldChar w:fldCharType="begin"/>
          </w:r>
          <w:r>
            <w:instrText xml:space="preserve"> PAGEREF _Toc28612 \h </w:instrText>
          </w:r>
          <w:r>
            <w:fldChar w:fldCharType="separate"/>
          </w:r>
          <w:r>
            <w:t>26</w:t>
          </w:r>
          <w:r>
            <w:fldChar w:fldCharType="end"/>
          </w:r>
          <w:r>
            <w:rPr>
              <w:rFonts w:hint="eastAsia" w:ascii="宋体" w:hAnsi="宋体" w:eastAsia="宋体" w:cs="宋体"/>
              <w:bCs/>
              <w:color w:val="000000"/>
              <w:szCs w:val="24"/>
            </w:rPr>
            <w:fldChar w:fldCharType="end"/>
          </w:r>
        </w:p>
        <w:p w14:paraId="1E3251EC">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ind w:firstLine="960" w:firstLineChars="400"/>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_Toc7885 </w:instrText>
          </w:r>
          <w:r>
            <w:rPr>
              <w:rFonts w:hint="eastAsia" w:ascii="宋体" w:hAnsi="宋体" w:eastAsia="宋体" w:cs="宋体"/>
              <w:bCs/>
              <w:szCs w:val="24"/>
            </w:rPr>
            <w:fldChar w:fldCharType="separate"/>
          </w:r>
          <w:r>
            <w:rPr>
              <w:rFonts w:hint="eastAsia" w:ascii="宋体" w:hAnsi="宋体" w:eastAsia="宋体" w:cs="宋体"/>
              <w:bCs/>
            </w:rPr>
            <w:t>附录1</w:t>
          </w:r>
          <w:r>
            <w:rPr>
              <w:rFonts w:hint="eastAsia" w:ascii="宋体" w:hAnsi="宋体" w:eastAsia="宋体" w:cs="宋体"/>
              <w:bCs/>
              <w:lang w:val="en-US" w:eastAsia="zh-CN"/>
            </w:rPr>
            <w:t xml:space="preserve"> </w:t>
          </w:r>
          <w:r>
            <w:rPr>
              <w:rFonts w:hint="eastAsia" w:ascii="宋体" w:hAnsi="宋体" w:eastAsia="宋体" w:cs="宋体"/>
              <w:bCs/>
            </w:rPr>
            <w:t>人才培养方案论证表</w:t>
          </w:r>
          <w:r>
            <w:tab/>
          </w:r>
          <w:r>
            <w:fldChar w:fldCharType="begin"/>
          </w:r>
          <w:r>
            <w:instrText xml:space="preserve"> PAGEREF _Toc7885 \h </w:instrText>
          </w:r>
          <w:r>
            <w:fldChar w:fldCharType="separate"/>
          </w:r>
          <w:r>
            <w:t>27</w:t>
          </w:r>
          <w:r>
            <w:fldChar w:fldCharType="end"/>
          </w:r>
          <w:r>
            <w:rPr>
              <w:rFonts w:hint="eastAsia" w:ascii="宋体" w:hAnsi="宋体" w:eastAsia="宋体" w:cs="宋体"/>
              <w:bCs/>
              <w:color w:val="000000"/>
              <w:szCs w:val="24"/>
            </w:rPr>
            <w:fldChar w:fldCharType="end"/>
          </w:r>
        </w:p>
        <w:p w14:paraId="5AEA1D01">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ind w:firstLine="960" w:firstLineChars="400"/>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_Toc13846 </w:instrText>
          </w:r>
          <w:r>
            <w:rPr>
              <w:rFonts w:hint="eastAsia" w:ascii="宋体" w:hAnsi="宋体" w:eastAsia="宋体" w:cs="宋体"/>
              <w:bCs/>
              <w:szCs w:val="24"/>
            </w:rPr>
            <w:fldChar w:fldCharType="separate"/>
          </w:r>
          <w:r>
            <w:rPr>
              <w:rFonts w:hint="eastAsia" w:ascii="宋体" w:hAnsi="宋体" w:eastAsia="宋体" w:cs="宋体"/>
              <w:bCs/>
              <w:lang w:val="en-US" w:eastAsia="zh-CN"/>
            </w:rPr>
            <w:t xml:space="preserve">附录2  </w:t>
          </w:r>
          <w:r>
            <w:rPr>
              <w:rFonts w:hint="eastAsia" w:ascii="宋体" w:hAnsi="宋体" w:eastAsia="宋体" w:cs="宋体"/>
              <w:bCs/>
            </w:rPr>
            <w:t>人才培养方案审批表</w:t>
          </w:r>
          <w:r>
            <w:tab/>
          </w:r>
          <w:r>
            <w:fldChar w:fldCharType="begin"/>
          </w:r>
          <w:r>
            <w:instrText xml:space="preserve"> PAGEREF _Toc13846 \h </w:instrText>
          </w:r>
          <w:r>
            <w:fldChar w:fldCharType="separate"/>
          </w:r>
          <w:r>
            <w:t>28</w:t>
          </w:r>
          <w:r>
            <w:fldChar w:fldCharType="end"/>
          </w:r>
          <w:r>
            <w:rPr>
              <w:rFonts w:hint="eastAsia" w:ascii="宋体" w:hAnsi="宋体" w:eastAsia="宋体" w:cs="宋体"/>
              <w:bCs/>
              <w:color w:val="000000"/>
              <w:szCs w:val="24"/>
            </w:rPr>
            <w:fldChar w:fldCharType="end"/>
          </w:r>
        </w:p>
        <w:p w14:paraId="7DF9F2E8">
          <w:pPr>
            <w:pStyle w:val="8"/>
            <w:keepNext w:val="0"/>
            <w:keepLines w:val="0"/>
            <w:pageBreakBefore w:val="0"/>
            <w:widowControl w:val="0"/>
            <w:tabs>
              <w:tab w:val="right" w:leader="dot" w:pos="9128"/>
            </w:tabs>
            <w:kinsoku/>
            <w:wordWrap/>
            <w:overflowPunct/>
            <w:topLinePunct w:val="0"/>
            <w:autoSpaceDE/>
            <w:autoSpaceDN/>
            <w:bidi w:val="0"/>
            <w:adjustRightInd/>
            <w:snapToGrid/>
            <w:spacing w:line="400" w:lineRule="exact"/>
            <w:ind w:firstLine="960" w:firstLineChars="400"/>
            <w:textAlignment w:val="auto"/>
          </w:pPr>
          <w:r>
            <w:rPr>
              <w:rFonts w:hint="eastAsia" w:ascii="宋体" w:hAnsi="宋体" w:eastAsia="宋体" w:cs="宋体"/>
              <w:bCs/>
              <w:color w:val="000000"/>
              <w:szCs w:val="24"/>
            </w:rPr>
            <w:fldChar w:fldCharType="begin"/>
          </w:r>
          <w:r>
            <w:rPr>
              <w:rFonts w:hint="eastAsia" w:ascii="宋体" w:hAnsi="宋体" w:eastAsia="宋体" w:cs="宋体"/>
              <w:bCs/>
              <w:szCs w:val="24"/>
            </w:rPr>
            <w:instrText xml:space="preserve"> HYPERLINK \l _Toc30274 </w:instrText>
          </w:r>
          <w:r>
            <w:rPr>
              <w:rFonts w:hint="eastAsia" w:ascii="宋体" w:hAnsi="宋体" w:eastAsia="宋体" w:cs="宋体"/>
              <w:bCs/>
              <w:szCs w:val="24"/>
            </w:rPr>
            <w:fldChar w:fldCharType="separate"/>
          </w:r>
          <w:r>
            <w:rPr>
              <w:rFonts w:hint="eastAsia" w:ascii="宋体" w:hAnsi="宋体" w:eastAsia="宋体" w:cs="宋体"/>
              <w:bCs/>
            </w:rPr>
            <w:t>附录3</w:t>
          </w:r>
          <w:r>
            <w:rPr>
              <w:rFonts w:hint="eastAsia" w:ascii="宋体" w:hAnsi="宋体" w:eastAsia="宋体" w:cs="宋体"/>
              <w:bCs/>
              <w:lang w:val="en-US" w:eastAsia="zh-CN"/>
            </w:rPr>
            <w:t xml:space="preserve"> </w:t>
          </w:r>
          <w:r>
            <w:rPr>
              <w:rFonts w:hint="eastAsia" w:ascii="宋体" w:hAnsi="宋体" w:eastAsia="宋体" w:cs="宋体"/>
              <w:bCs/>
            </w:rPr>
            <w:t>人才培养方案变动及更新申请表</w:t>
          </w:r>
          <w:r>
            <w:tab/>
          </w:r>
          <w:r>
            <w:fldChar w:fldCharType="begin"/>
          </w:r>
          <w:r>
            <w:instrText xml:space="preserve"> PAGEREF _Toc30274 \h </w:instrText>
          </w:r>
          <w:r>
            <w:fldChar w:fldCharType="separate"/>
          </w:r>
          <w:r>
            <w:t>29</w:t>
          </w:r>
          <w:r>
            <w:fldChar w:fldCharType="end"/>
          </w:r>
          <w:r>
            <w:rPr>
              <w:rFonts w:hint="eastAsia" w:ascii="宋体" w:hAnsi="宋体" w:eastAsia="宋体" w:cs="宋体"/>
              <w:bCs/>
              <w:color w:val="000000"/>
              <w:szCs w:val="24"/>
            </w:rPr>
            <w:fldChar w:fldCharType="end"/>
          </w:r>
        </w:p>
        <w:p w14:paraId="706581D8">
          <w:pPr>
            <w:pStyle w:val="9"/>
            <w:keepNext w:val="0"/>
            <w:keepLines w:val="0"/>
            <w:pageBreakBefore w:val="0"/>
            <w:widowControl w:val="0"/>
            <w:tabs>
              <w:tab w:val="right" w:leader="dot" w:pos="9128"/>
            </w:tabs>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kern w:val="44"/>
              <w:sz w:val="24"/>
              <w:lang w:val="en-US" w:eastAsia="zh-CN" w:bidi="ar-SA"/>
            </w:rPr>
          </w:pPr>
          <w:r>
            <w:rPr>
              <w:rFonts w:hint="eastAsia" w:ascii="宋体" w:hAnsi="宋体" w:eastAsia="宋体" w:cs="宋体"/>
              <w:bCs/>
              <w:color w:val="000000"/>
              <w:szCs w:val="24"/>
            </w:rPr>
            <w:fldChar w:fldCharType="end"/>
          </w:r>
        </w:p>
      </w:sdtContent>
    </w:sdt>
    <w:p w14:paraId="77999D70">
      <w:pPr>
        <w:keepNext w:val="0"/>
        <w:keepLines w:val="0"/>
        <w:pageBreakBefore w:val="0"/>
        <w:widowControl w:val="0"/>
        <w:kinsoku/>
        <w:wordWrap/>
        <w:overflowPunct/>
        <w:topLinePunct w:val="0"/>
        <w:autoSpaceDE/>
        <w:autoSpaceDN/>
        <w:bidi w:val="0"/>
        <w:adjustRightInd/>
        <w:snapToGrid/>
        <w:spacing w:line="400" w:lineRule="exact"/>
        <w:textAlignment w:val="auto"/>
      </w:pPr>
    </w:p>
    <w:p w14:paraId="2D3F055A">
      <w:pPr>
        <w:keepNext w:val="0"/>
        <w:keepLines w:val="0"/>
        <w:pageBreakBefore w:val="0"/>
        <w:widowControl w:val="0"/>
        <w:kinsoku/>
        <w:wordWrap/>
        <w:overflowPunct/>
        <w:topLinePunct w:val="0"/>
        <w:autoSpaceDE/>
        <w:autoSpaceDN/>
        <w:bidi w:val="0"/>
        <w:adjustRightInd/>
        <w:snapToGrid/>
        <w:spacing w:after="780" w:line="400" w:lineRule="exact"/>
        <w:jc w:val="center"/>
        <w:textAlignment w:val="auto"/>
        <w:outlineLvl w:val="9"/>
        <w:rPr>
          <w:rFonts w:ascii="宋体" w:hAnsi="宋体" w:eastAsia="宋体"/>
          <w:b/>
          <w:bCs/>
          <w:color w:val="000000"/>
        </w:rPr>
        <w:sectPr>
          <w:headerReference r:id="rId7" w:type="default"/>
          <w:footerReference r:id="rId8" w:type="default"/>
          <w:pgSz w:w="11906" w:h="16838"/>
          <w:pgMar w:top="1389" w:right="1389" w:bottom="1389" w:left="1389" w:header="851" w:footer="992" w:gutter="0"/>
          <w:pgNumType w:fmt="decimal" w:start="1"/>
          <w:cols w:space="720" w:num="1"/>
          <w:docGrid w:type="lines" w:linePitch="312" w:charSpace="0"/>
        </w:sectPr>
      </w:pPr>
    </w:p>
    <w:p w14:paraId="31F7012F">
      <w:pPr>
        <w:spacing w:after="780"/>
        <w:jc w:val="center"/>
        <w:outlineLvl w:val="9"/>
        <w:rPr>
          <w:rFonts w:ascii="宋体" w:hAnsi="宋体" w:eastAsia="宋体"/>
          <w:b/>
          <w:bCs/>
          <w:color w:val="000000"/>
        </w:rPr>
      </w:pPr>
      <w:r>
        <w:rPr>
          <w:rFonts w:ascii="宋体" w:hAnsi="宋体" w:eastAsia="宋体"/>
          <w:b/>
          <w:bCs/>
          <w:color w:val="000000"/>
        </w:rPr>
        <w:t>电子商务</w:t>
      </w:r>
      <w:r>
        <w:rPr>
          <w:rFonts w:hint="eastAsia" w:ascii="宋体" w:hAnsi="宋体" w:eastAsia="宋体"/>
          <w:b/>
          <w:bCs/>
          <w:color w:val="000000"/>
        </w:rPr>
        <w:t>专业人才培养方案</w:t>
      </w:r>
      <w:bookmarkStart w:id="0" w:name="_Toc528347071"/>
    </w:p>
    <w:bookmarkEnd w:id="0"/>
    <w:p w14:paraId="09B8C8DE">
      <w:pPr>
        <w:pStyle w:val="2"/>
        <w:ind w:firstLine="482"/>
        <w:jc w:val="left"/>
        <w:outlineLvl w:val="0"/>
        <w:rPr>
          <w:rFonts w:hint="default" w:ascii="宋体" w:hAnsi="宋体" w:eastAsia="宋体"/>
          <w:color w:val="000000"/>
          <w:sz w:val="24"/>
          <w:szCs w:val="24"/>
          <w:lang w:val="en-US" w:eastAsia="zh-CN"/>
        </w:rPr>
      </w:pPr>
      <w:bookmarkStart w:id="1" w:name="_Toc29644"/>
      <w:r>
        <w:rPr>
          <w:rFonts w:hint="eastAsia" w:ascii="宋体" w:hAnsi="宋体" w:eastAsia="宋体"/>
          <w:color w:val="000000"/>
          <w:sz w:val="24"/>
          <w:szCs w:val="24"/>
        </w:rPr>
        <w:t>一、专业名称</w:t>
      </w:r>
      <w:r>
        <w:rPr>
          <w:rFonts w:hint="eastAsia" w:ascii="宋体" w:hAnsi="宋体" w:eastAsia="宋体"/>
          <w:color w:val="000000"/>
          <w:sz w:val="24"/>
          <w:szCs w:val="24"/>
          <w:lang w:val="en-US" w:eastAsia="zh-CN"/>
        </w:rPr>
        <w:t>及代码</w:t>
      </w:r>
      <w:bookmarkEnd w:id="1"/>
    </w:p>
    <w:p w14:paraId="454B97C8">
      <w:pPr>
        <w:outlineLvl w:val="1"/>
        <w:rPr>
          <w:rFonts w:hint="eastAsia" w:ascii="宋体" w:hAnsi="宋体" w:cs="宋体"/>
          <w:b/>
          <w:bCs/>
          <w:color w:val="000000"/>
          <w:sz w:val="24"/>
          <w:szCs w:val="24"/>
          <w:lang w:val="en-US" w:eastAsia="zh-CN"/>
        </w:rPr>
      </w:pPr>
      <w:bookmarkStart w:id="2" w:name="_Toc1747"/>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一</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专业名称</w:t>
      </w:r>
      <w:bookmarkEnd w:id="2"/>
    </w:p>
    <w:p w14:paraId="12D52C0B">
      <w:pPr>
        <w:ind w:firstLine="420"/>
        <w:rPr>
          <w:rFonts w:hint="eastAsia" w:ascii="宋体" w:hAnsi="宋体" w:cs="仿宋_GB2312"/>
          <w:color w:val="000000"/>
          <w:sz w:val="24"/>
          <w:szCs w:val="24"/>
        </w:rPr>
      </w:pPr>
      <w:r>
        <w:rPr>
          <w:rFonts w:hint="eastAsia" w:ascii="宋体" w:hAnsi="宋体" w:cs="宋体"/>
          <w:color w:val="000000"/>
          <w:sz w:val="24"/>
          <w:szCs w:val="24"/>
        </w:rPr>
        <w:t>电子商务</w:t>
      </w:r>
    </w:p>
    <w:p w14:paraId="0BF8D76C">
      <w:pPr>
        <w:pStyle w:val="3"/>
        <w:ind w:firstLine="482"/>
        <w:rPr>
          <w:rFonts w:hint="eastAsia" w:ascii="宋体" w:hAnsi="宋体" w:eastAsia="宋体"/>
          <w:color w:val="000000"/>
          <w:sz w:val="24"/>
          <w:szCs w:val="24"/>
        </w:rPr>
      </w:pPr>
      <w:bookmarkStart w:id="3" w:name="_Toc2581"/>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二</w:t>
      </w:r>
      <w:r>
        <w:rPr>
          <w:rFonts w:hint="eastAsia" w:ascii="宋体" w:hAnsi="宋体" w:eastAsia="宋体"/>
          <w:color w:val="000000"/>
          <w:sz w:val="24"/>
          <w:szCs w:val="24"/>
          <w:lang w:eastAsia="zh-CN"/>
        </w:rPr>
        <w:t>）</w:t>
      </w:r>
      <w:r>
        <w:rPr>
          <w:rFonts w:hint="eastAsia" w:ascii="宋体" w:hAnsi="宋体" w:eastAsia="宋体"/>
          <w:color w:val="000000"/>
          <w:sz w:val="24"/>
          <w:szCs w:val="24"/>
        </w:rPr>
        <w:t>专业代码</w:t>
      </w:r>
      <w:bookmarkEnd w:id="3"/>
    </w:p>
    <w:p w14:paraId="1EA73E40">
      <w:pPr>
        <w:ind w:firstLine="420"/>
        <w:rPr>
          <w:rFonts w:ascii="宋体" w:hAnsi="宋体" w:cs="仿宋_GB2312"/>
          <w:color w:val="000000"/>
          <w:sz w:val="24"/>
          <w:szCs w:val="24"/>
        </w:rPr>
      </w:pPr>
      <w:r>
        <w:rPr>
          <w:rFonts w:ascii="宋体" w:hAnsi="宋体" w:cs="仿宋_GB2312"/>
          <w:color w:val="000000"/>
          <w:sz w:val="24"/>
          <w:szCs w:val="24"/>
        </w:rPr>
        <w:t>530701</w:t>
      </w:r>
    </w:p>
    <w:p w14:paraId="3894D70C">
      <w:pPr>
        <w:pStyle w:val="2"/>
        <w:ind w:firstLine="482"/>
        <w:outlineLvl w:val="0"/>
        <w:rPr>
          <w:rFonts w:ascii="宋体" w:hAnsi="宋体" w:eastAsia="宋体"/>
          <w:color w:val="000000"/>
          <w:sz w:val="24"/>
          <w:szCs w:val="24"/>
        </w:rPr>
      </w:pPr>
      <w:bookmarkStart w:id="4" w:name="_Toc23742"/>
      <w:r>
        <w:rPr>
          <w:rFonts w:hint="eastAsia" w:ascii="宋体" w:hAnsi="宋体" w:eastAsia="宋体"/>
          <w:color w:val="000000"/>
          <w:sz w:val="24"/>
          <w:szCs w:val="24"/>
          <w:lang w:val="en-US" w:eastAsia="zh-CN"/>
        </w:rPr>
        <w:t>二</w:t>
      </w:r>
      <w:r>
        <w:rPr>
          <w:rFonts w:hint="eastAsia" w:ascii="宋体" w:hAnsi="宋体" w:eastAsia="宋体"/>
          <w:color w:val="000000"/>
          <w:sz w:val="24"/>
          <w:szCs w:val="24"/>
        </w:rPr>
        <w:t>、入学要求</w:t>
      </w:r>
      <w:bookmarkEnd w:id="4"/>
      <w:r>
        <w:rPr>
          <w:rFonts w:ascii="宋体" w:hAnsi="宋体" w:eastAsia="宋体"/>
          <w:color w:val="000000"/>
          <w:sz w:val="24"/>
          <w:szCs w:val="24"/>
        </w:rPr>
        <w:t xml:space="preserve"> </w:t>
      </w:r>
    </w:p>
    <w:p w14:paraId="43876024">
      <w:pPr>
        <w:ind w:firstLine="420"/>
        <w:rPr>
          <w:rFonts w:ascii="宋体" w:hAnsi="宋体"/>
          <w:color w:val="000000"/>
          <w:sz w:val="24"/>
          <w:szCs w:val="24"/>
        </w:rPr>
      </w:pPr>
      <w:r>
        <w:rPr>
          <w:rFonts w:hint="eastAsia" w:ascii="宋体" w:hAnsi="宋体"/>
          <w:color w:val="000000"/>
          <w:sz w:val="24"/>
          <w:szCs w:val="24"/>
        </w:rPr>
        <w:t>普通高级中学毕业、中等职业学校毕业或具备同等学力。</w:t>
      </w:r>
    </w:p>
    <w:p w14:paraId="0068CAD5">
      <w:pPr>
        <w:pStyle w:val="2"/>
        <w:ind w:firstLine="482"/>
        <w:outlineLvl w:val="0"/>
        <w:rPr>
          <w:rFonts w:hint="eastAsia" w:ascii="宋体" w:hAnsi="宋体" w:eastAsia="宋体"/>
          <w:color w:val="000000"/>
          <w:sz w:val="24"/>
          <w:szCs w:val="24"/>
        </w:rPr>
      </w:pPr>
      <w:bookmarkStart w:id="5" w:name="_Toc23334"/>
      <w:r>
        <w:rPr>
          <w:rFonts w:hint="eastAsia" w:ascii="宋体" w:hAnsi="宋体" w:eastAsia="宋体"/>
          <w:color w:val="000000"/>
          <w:sz w:val="24"/>
          <w:szCs w:val="24"/>
          <w:lang w:val="en-US" w:eastAsia="zh-CN"/>
        </w:rPr>
        <w:t>三</w:t>
      </w:r>
      <w:r>
        <w:rPr>
          <w:rFonts w:hint="eastAsia" w:ascii="宋体" w:hAnsi="宋体" w:eastAsia="宋体"/>
          <w:color w:val="000000"/>
          <w:sz w:val="24"/>
          <w:szCs w:val="24"/>
        </w:rPr>
        <w:t>、基本修业年限</w:t>
      </w:r>
      <w:bookmarkEnd w:id="5"/>
    </w:p>
    <w:p w14:paraId="750DBBC1">
      <w:pPr>
        <w:ind w:firstLine="420"/>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三年</w:t>
      </w:r>
    </w:p>
    <w:p w14:paraId="3C942B6D">
      <w:pPr>
        <w:pStyle w:val="2"/>
        <w:ind w:firstLine="482"/>
        <w:outlineLvl w:val="0"/>
        <w:rPr>
          <w:rFonts w:ascii="宋体" w:hAnsi="宋体" w:eastAsia="宋体"/>
          <w:color w:val="000000"/>
        </w:rPr>
      </w:pPr>
      <w:bookmarkStart w:id="6" w:name="_Toc6583"/>
      <w:r>
        <w:rPr>
          <w:rFonts w:hint="eastAsia" w:ascii="宋体" w:hAnsi="宋体" w:eastAsia="宋体"/>
          <w:color w:val="000000"/>
          <w:lang w:val="en-US" w:eastAsia="zh-CN"/>
        </w:rPr>
        <w:t>四</w:t>
      </w:r>
      <w:r>
        <w:rPr>
          <w:rFonts w:hint="eastAsia" w:ascii="宋体" w:hAnsi="宋体" w:eastAsia="宋体"/>
          <w:color w:val="000000"/>
        </w:rPr>
        <w:t>、职业面向</w:t>
      </w:r>
      <w:bookmarkEnd w:id="6"/>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5"/>
        <w:gridCol w:w="1366"/>
        <w:gridCol w:w="2196"/>
        <w:gridCol w:w="1860"/>
        <w:gridCol w:w="2020"/>
      </w:tblGrid>
      <w:tr w14:paraId="63FBA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exact"/>
          <w:jc w:val="center"/>
        </w:trPr>
        <w:tc>
          <w:tcPr>
            <w:tcW w:w="1435"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33701980">
            <w:pPr>
              <w:spacing w:line="240" w:lineRule="auto"/>
              <w:ind w:firstLine="0" w:firstLineChars="0"/>
              <w:jc w:val="center"/>
              <w:rPr>
                <w:rFonts w:ascii="宋体" w:hAnsi="宋体" w:cs="黑体"/>
                <w:b/>
                <w:i w:val="0"/>
                <w:color w:val="FFFFFF"/>
                <w:sz w:val="18"/>
                <w:szCs w:val="18"/>
              </w:rPr>
            </w:pPr>
            <w:r>
              <w:rPr>
                <w:rFonts w:hint="eastAsia" w:ascii="宋体" w:hAnsi="宋体" w:cs="黑体"/>
                <w:b/>
                <w:i w:val="0"/>
                <w:color w:val="FFFFFF"/>
                <w:sz w:val="18"/>
                <w:szCs w:val="18"/>
              </w:rPr>
              <w:t>所属专业大类</w:t>
            </w:r>
          </w:p>
          <w:p w14:paraId="0686249A">
            <w:pPr>
              <w:spacing w:line="240" w:lineRule="auto"/>
              <w:ind w:firstLine="0" w:firstLineChars="0"/>
              <w:jc w:val="center"/>
              <w:rPr>
                <w:rFonts w:ascii="宋体" w:hAnsi="宋体" w:cs="黑体"/>
                <w:b/>
                <w:i w:val="0"/>
                <w:color w:val="FFFFFF"/>
                <w:sz w:val="18"/>
                <w:szCs w:val="18"/>
              </w:rPr>
            </w:pPr>
            <w:r>
              <w:rPr>
                <w:rFonts w:hint="eastAsia" w:ascii="宋体" w:hAnsi="宋体" w:cs="黑体"/>
                <w:b/>
                <w:i w:val="0"/>
                <w:color w:val="FFFFFF"/>
                <w:sz w:val="18"/>
                <w:szCs w:val="18"/>
              </w:rPr>
              <w:t>（代码）</w:t>
            </w:r>
          </w:p>
        </w:tc>
        <w:tc>
          <w:tcPr>
            <w:tcW w:w="136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459A2909">
            <w:pPr>
              <w:spacing w:line="240" w:lineRule="auto"/>
              <w:ind w:firstLine="0" w:firstLineChars="0"/>
              <w:jc w:val="center"/>
              <w:rPr>
                <w:rFonts w:ascii="宋体" w:hAnsi="宋体" w:cs="黑体"/>
                <w:b/>
                <w:i w:val="0"/>
                <w:color w:val="FFFFFF"/>
                <w:sz w:val="18"/>
                <w:szCs w:val="18"/>
              </w:rPr>
            </w:pPr>
            <w:r>
              <w:rPr>
                <w:rFonts w:hint="eastAsia" w:ascii="宋体" w:hAnsi="宋体" w:cs="黑体"/>
                <w:b/>
                <w:i w:val="0"/>
                <w:color w:val="FFFFFF"/>
                <w:sz w:val="18"/>
                <w:szCs w:val="18"/>
              </w:rPr>
              <w:t>所属专业类</w:t>
            </w:r>
          </w:p>
          <w:p w14:paraId="6BD29296">
            <w:pPr>
              <w:spacing w:line="240" w:lineRule="auto"/>
              <w:ind w:firstLine="0" w:firstLineChars="0"/>
              <w:jc w:val="center"/>
              <w:rPr>
                <w:rFonts w:ascii="宋体" w:hAnsi="宋体" w:cs="黑体"/>
                <w:b/>
                <w:i w:val="0"/>
                <w:color w:val="FFFFFF"/>
                <w:sz w:val="18"/>
                <w:szCs w:val="18"/>
              </w:rPr>
            </w:pPr>
            <w:r>
              <w:rPr>
                <w:rFonts w:hint="eastAsia" w:ascii="宋体" w:hAnsi="宋体" w:cs="黑体"/>
                <w:b/>
                <w:i w:val="0"/>
                <w:color w:val="FFFFFF"/>
                <w:sz w:val="18"/>
                <w:szCs w:val="18"/>
              </w:rPr>
              <w:t>（代码）</w:t>
            </w:r>
          </w:p>
        </w:tc>
        <w:tc>
          <w:tcPr>
            <w:tcW w:w="219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4F83CC08">
            <w:pPr>
              <w:spacing w:line="240" w:lineRule="auto"/>
              <w:ind w:firstLine="0" w:firstLineChars="0"/>
              <w:jc w:val="center"/>
              <w:rPr>
                <w:rFonts w:ascii="宋体" w:hAnsi="宋体" w:cs="黑体"/>
                <w:b/>
                <w:i w:val="0"/>
                <w:color w:val="FFFFFF"/>
                <w:sz w:val="18"/>
                <w:szCs w:val="18"/>
              </w:rPr>
            </w:pPr>
            <w:r>
              <w:rPr>
                <w:rFonts w:hint="eastAsia" w:ascii="宋体" w:hAnsi="宋体" w:cs="黑体"/>
                <w:b/>
                <w:i w:val="0"/>
                <w:color w:val="FFFFFF"/>
                <w:sz w:val="18"/>
                <w:szCs w:val="18"/>
              </w:rPr>
              <w:t>对应行业</w:t>
            </w:r>
          </w:p>
          <w:p w14:paraId="1D00AA57">
            <w:pPr>
              <w:spacing w:line="240" w:lineRule="auto"/>
              <w:ind w:firstLine="0" w:firstLineChars="0"/>
              <w:jc w:val="center"/>
              <w:rPr>
                <w:rFonts w:ascii="宋体" w:hAnsi="宋体" w:cs="黑体"/>
                <w:b/>
                <w:i w:val="0"/>
                <w:color w:val="FFFFFF"/>
                <w:sz w:val="18"/>
                <w:szCs w:val="18"/>
              </w:rPr>
            </w:pPr>
            <w:r>
              <w:rPr>
                <w:rFonts w:hint="eastAsia" w:ascii="宋体" w:hAnsi="宋体" w:cs="黑体"/>
                <w:b/>
                <w:i w:val="0"/>
                <w:color w:val="FFFFFF"/>
                <w:sz w:val="18"/>
                <w:szCs w:val="18"/>
              </w:rPr>
              <w:t>（代码）</w:t>
            </w:r>
          </w:p>
        </w:tc>
        <w:tc>
          <w:tcPr>
            <w:tcW w:w="1860"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01F49DD3">
            <w:pPr>
              <w:spacing w:line="240" w:lineRule="auto"/>
              <w:ind w:firstLine="0" w:firstLineChars="0"/>
              <w:jc w:val="center"/>
              <w:rPr>
                <w:rFonts w:ascii="宋体" w:hAnsi="宋体" w:cs="黑体"/>
                <w:b/>
                <w:i w:val="0"/>
                <w:color w:val="FFFFFF"/>
                <w:sz w:val="18"/>
                <w:szCs w:val="18"/>
              </w:rPr>
            </w:pPr>
            <w:r>
              <w:rPr>
                <w:rFonts w:hint="eastAsia" w:ascii="宋体" w:hAnsi="宋体" w:cs="黑体"/>
                <w:b/>
                <w:i w:val="0"/>
                <w:color w:val="FFFFFF"/>
                <w:sz w:val="18"/>
                <w:szCs w:val="18"/>
              </w:rPr>
              <w:t>主要职业类别</w:t>
            </w:r>
          </w:p>
          <w:p w14:paraId="2509DBF1">
            <w:pPr>
              <w:spacing w:line="240" w:lineRule="auto"/>
              <w:ind w:firstLine="0" w:firstLineChars="0"/>
              <w:jc w:val="center"/>
              <w:rPr>
                <w:rFonts w:ascii="宋体" w:hAnsi="宋体" w:cs="黑体"/>
                <w:b/>
                <w:i w:val="0"/>
                <w:color w:val="FFFFFF"/>
                <w:sz w:val="18"/>
                <w:szCs w:val="18"/>
              </w:rPr>
            </w:pPr>
            <w:r>
              <w:rPr>
                <w:rFonts w:hint="eastAsia" w:ascii="宋体" w:hAnsi="宋体" w:cs="黑体"/>
                <w:b/>
                <w:i w:val="0"/>
                <w:color w:val="FFFFFF"/>
                <w:sz w:val="18"/>
                <w:szCs w:val="18"/>
              </w:rPr>
              <w:t>（代码）</w:t>
            </w:r>
          </w:p>
        </w:tc>
        <w:tc>
          <w:tcPr>
            <w:tcW w:w="2020"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0"/>
            <w:vAlign w:val="center"/>
          </w:tcPr>
          <w:p w14:paraId="1CE291F5">
            <w:pPr>
              <w:spacing w:line="240" w:lineRule="auto"/>
              <w:ind w:firstLine="0" w:firstLineChars="0"/>
              <w:jc w:val="center"/>
              <w:rPr>
                <w:rFonts w:hint="eastAsia" w:ascii="宋体" w:hAnsi="宋体" w:cs="黑体"/>
                <w:b/>
                <w:i w:val="0"/>
                <w:color w:val="FFFFFF"/>
                <w:sz w:val="18"/>
                <w:szCs w:val="18"/>
              </w:rPr>
            </w:pPr>
            <w:r>
              <w:rPr>
                <w:rFonts w:hint="eastAsia" w:ascii="宋体" w:hAnsi="宋体" w:cs="黑体"/>
                <w:b/>
                <w:i w:val="0"/>
                <w:color w:val="FFFFFF"/>
                <w:sz w:val="18"/>
                <w:szCs w:val="18"/>
              </w:rPr>
              <w:t>主要岗位群</w:t>
            </w:r>
          </w:p>
          <w:p w14:paraId="11CF5D6E">
            <w:pPr>
              <w:spacing w:line="240" w:lineRule="auto"/>
              <w:ind w:firstLine="0" w:firstLineChars="0"/>
              <w:jc w:val="center"/>
              <w:rPr>
                <w:rFonts w:ascii="宋体" w:hAnsi="宋体" w:cs="黑体"/>
                <w:b/>
                <w:i w:val="0"/>
                <w:color w:val="FFFFFF"/>
                <w:sz w:val="18"/>
                <w:szCs w:val="18"/>
              </w:rPr>
            </w:pPr>
            <w:r>
              <w:rPr>
                <w:rFonts w:hint="eastAsia" w:ascii="宋体" w:hAnsi="宋体" w:cs="黑体"/>
                <w:b/>
                <w:i w:val="0"/>
                <w:color w:val="FFFFFF"/>
                <w:sz w:val="18"/>
                <w:szCs w:val="18"/>
              </w:rPr>
              <w:t>（或技术领域）</w:t>
            </w:r>
          </w:p>
        </w:tc>
      </w:tr>
      <w:tr w14:paraId="763EE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3" w:hRule="exact"/>
          <w:jc w:val="center"/>
        </w:trPr>
        <w:tc>
          <w:tcPr>
            <w:tcW w:w="1435"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FFFFFF"/>
            <w:noWrap w:val="0"/>
            <w:vAlign w:val="center"/>
          </w:tcPr>
          <w:p w14:paraId="6428990A">
            <w:pPr>
              <w:spacing w:line="240" w:lineRule="auto"/>
              <w:ind w:firstLine="0" w:firstLineChars="0"/>
              <w:jc w:val="center"/>
              <w:rPr>
                <w:rFonts w:hint="eastAsia" w:ascii="宋体" w:hAnsi="宋体" w:cs="宋体"/>
                <w:b w:val="0"/>
                <w:bCs/>
                <w:i w:val="0"/>
                <w:color w:val="000000"/>
                <w:sz w:val="18"/>
                <w:szCs w:val="18"/>
              </w:rPr>
            </w:pPr>
            <w:r>
              <w:rPr>
                <w:rFonts w:hint="eastAsia" w:ascii="宋体" w:hAnsi="宋体" w:cs="宋体"/>
                <w:b w:val="0"/>
                <w:bCs/>
                <w:i w:val="0"/>
                <w:color w:val="000000"/>
                <w:sz w:val="18"/>
                <w:szCs w:val="18"/>
              </w:rPr>
              <w:t>财经商贸大类（53）</w:t>
            </w:r>
          </w:p>
        </w:tc>
        <w:tc>
          <w:tcPr>
            <w:tcW w:w="136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35BC2D5A">
            <w:pPr>
              <w:spacing w:line="240" w:lineRule="auto"/>
              <w:ind w:firstLine="0" w:firstLineChars="0"/>
              <w:jc w:val="center"/>
              <w:rPr>
                <w:rFonts w:hint="eastAsia" w:ascii="宋体" w:hAnsi="宋体" w:cs="宋体"/>
                <w:b w:val="0"/>
                <w:bCs/>
                <w:i w:val="0"/>
                <w:color w:val="000000"/>
                <w:sz w:val="18"/>
                <w:szCs w:val="18"/>
              </w:rPr>
            </w:pPr>
            <w:r>
              <w:rPr>
                <w:rFonts w:hint="eastAsia" w:ascii="宋体" w:hAnsi="宋体" w:cs="宋体"/>
                <w:b w:val="0"/>
                <w:bCs/>
                <w:i w:val="0"/>
                <w:color w:val="000000"/>
                <w:sz w:val="18"/>
                <w:szCs w:val="18"/>
              </w:rPr>
              <w:t>电子商务类（5307）</w:t>
            </w:r>
          </w:p>
        </w:tc>
        <w:tc>
          <w:tcPr>
            <w:tcW w:w="219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47ECB102">
            <w:pPr>
              <w:widowControl/>
              <w:spacing w:line="240" w:lineRule="auto"/>
              <w:ind w:firstLine="0" w:firstLineChars="0"/>
              <w:jc w:val="left"/>
              <w:rPr>
                <w:rFonts w:hint="eastAsia" w:ascii="宋体" w:hAnsi="宋体" w:cs="宋体"/>
                <w:b w:val="0"/>
                <w:i w:val="0"/>
                <w:color w:val="000000"/>
                <w:sz w:val="18"/>
                <w:szCs w:val="18"/>
              </w:rPr>
            </w:pPr>
            <w:r>
              <w:rPr>
                <w:rFonts w:hint="eastAsia" w:ascii="宋体" w:hAnsi="宋体" w:cs="宋体"/>
                <w:b w:val="0"/>
                <w:i w:val="0"/>
                <w:color w:val="000000"/>
                <w:kern w:val="0"/>
                <w:sz w:val="18"/>
                <w:szCs w:val="18"/>
                <w:lang w:bidi="ar"/>
              </w:rPr>
              <w:t xml:space="preserve">互联网和相关服务业（64） </w:t>
            </w:r>
          </w:p>
          <w:p w14:paraId="7795C692">
            <w:pPr>
              <w:widowControl/>
              <w:spacing w:line="240" w:lineRule="auto"/>
              <w:ind w:firstLine="360"/>
              <w:jc w:val="left"/>
              <w:rPr>
                <w:rFonts w:hint="eastAsia" w:ascii="宋体" w:hAnsi="宋体" w:cs="宋体"/>
                <w:b w:val="0"/>
                <w:i w:val="0"/>
                <w:color w:val="000000"/>
                <w:sz w:val="18"/>
                <w:szCs w:val="18"/>
              </w:rPr>
            </w:pPr>
            <w:r>
              <w:rPr>
                <w:rFonts w:hint="eastAsia" w:ascii="宋体" w:hAnsi="宋体" w:cs="宋体"/>
                <w:b w:val="0"/>
                <w:i w:val="0"/>
                <w:color w:val="000000"/>
                <w:kern w:val="0"/>
                <w:sz w:val="18"/>
                <w:szCs w:val="18"/>
                <w:lang w:bidi="ar"/>
              </w:rPr>
              <w:t xml:space="preserve">批发业（51） </w:t>
            </w:r>
          </w:p>
          <w:p w14:paraId="7653A9BA">
            <w:pPr>
              <w:widowControl/>
              <w:spacing w:line="240" w:lineRule="auto"/>
              <w:ind w:firstLine="360"/>
              <w:jc w:val="left"/>
              <w:rPr>
                <w:rFonts w:hint="eastAsia" w:ascii="宋体" w:hAnsi="宋体" w:cs="宋体"/>
                <w:b w:val="0"/>
                <w:i w:val="0"/>
                <w:color w:val="000000"/>
                <w:sz w:val="18"/>
                <w:szCs w:val="18"/>
              </w:rPr>
            </w:pPr>
            <w:r>
              <w:rPr>
                <w:rFonts w:hint="eastAsia" w:ascii="宋体" w:hAnsi="宋体" w:cs="宋体"/>
                <w:b w:val="0"/>
                <w:i w:val="0"/>
                <w:color w:val="000000"/>
                <w:kern w:val="0"/>
                <w:sz w:val="18"/>
                <w:szCs w:val="18"/>
                <w:lang w:bidi="ar"/>
              </w:rPr>
              <w:t>零售业（52）</w:t>
            </w:r>
          </w:p>
          <w:p w14:paraId="28C858F8">
            <w:pPr>
              <w:spacing w:line="240" w:lineRule="auto"/>
              <w:ind w:firstLine="0" w:firstLineChars="0"/>
              <w:jc w:val="center"/>
              <w:rPr>
                <w:rFonts w:hint="eastAsia" w:ascii="宋体" w:hAnsi="宋体" w:cs="宋体"/>
                <w:b w:val="0"/>
                <w:bCs/>
                <w:i w:val="0"/>
                <w:color w:val="000000"/>
                <w:sz w:val="18"/>
                <w:szCs w:val="18"/>
              </w:rPr>
            </w:pPr>
          </w:p>
        </w:tc>
        <w:tc>
          <w:tcPr>
            <w:tcW w:w="1860"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14BAA26F">
            <w:pPr>
              <w:widowControl/>
              <w:spacing w:line="240" w:lineRule="auto"/>
              <w:ind w:firstLine="0" w:firstLineChars="0"/>
              <w:jc w:val="center"/>
              <w:rPr>
                <w:rFonts w:hint="eastAsia" w:ascii="宋体" w:hAnsi="宋体" w:cs="宋体"/>
                <w:b w:val="0"/>
                <w:bCs/>
                <w:i w:val="0"/>
                <w:color w:val="C00000"/>
                <w:kern w:val="0"/>
                <w:sz w:val="18"/>
                <w:szCs w:val="18"/>
                <w:lang w:val="en-US" w:eastAsia="zh-CN" w:bidi="ar"/>
              </w:rPr>
            </w:pPr>
            <w:r>
              <w:rPr>
                <w:rFonts w:hint="eastAsia" w:ascii="宋体" w:hAnsi="宋体" w:cs="宋体"/>
                <w:b w:val="0"/>
                <w:bCs/>
                <w:i w:val="0"/>
                <w:color w:val="C00000"/>
                <w:kern w:val="0"/>
                <w:sz w:val="18"/>
                <w:szCs w:val="18"/>
                <w:lang w:val="en-US" w:eastAsia="zh-CN" w:bidi="ar"/>
              </w:rPr>
              <w:t>互联网营销师</w:t>
            </w:r>
          </w:p>
          <w:p w14:paraId="17CC667C">
            <w:pPr>
              <w:widowControl/>
              <w:spacing w:line="240" w:lineRule="auto"/>
              <w:ind w:firstLine="0" w:firstLineChars="0"/>
              <w:jc w:val="center"/>
              <w:rPr>
                <w:rFonts w:hint="eastAsia" w:ascii="宋体" w:hAnsi="宋体" w:cs="宋体"/>
                <w:b w:val="0"/>
                <w:bCs/>
                <w:i w:val="0"/>
                <w:color w:val="000000"/>
                <w:sz w:val="18"/>
                <w:szCs w:val="18"/>
                <w:lang w:bidi="ar"/>
              </w:rPr>
            </w:pPr>
            <w:r>
              <w:rPr>
                <w:rFonts w:hint="eastAsia" w:ascii="宋体" w:hAnsi="宋体" w:cs="宋体"/>
                <w:b w:val="0"/>
                <w:bCs/>
                <w:i w:val="0"/>
                <w:color w:val="C00000"/>
                <w:kern w:val="0"/>
                <w:sz w:val="18"/>
                <w:szCs w:val="18"/>
                <w:lang w:eastAsia="zh-CN" w:bidi="ar"/>
              </w:rPr>
              <w:t>(</w:t>
            </w:r>
            <w:r>
              <w:rPr>
                <w:rFonts w:hint="eastAsia" w:ascii="宋体" w:hAnsi="宋体" w:cs="宋体"/>
                <w:b w:val="0"/>
                <w:bCs/>
                <w:i w:val="0"/>
                <w:color w:val="C00000"/>
                <w:kern w:val="0"/>
                <w:sz w:val="18"/>
                <w:szCs w:val="18"/>
                <w:lang w:bidi="ar"/>
              </w:rPr>
              <w:t>4-01-02-0</w:t>
            </w:r>
            <w:r>
              <w:rPr>
                <w:rFonts w:hint="eastAsia" w:ascii="宋体" w:hAnsi="宋体" w:cs="宋体"/>
                <w:b w:val="0"/>
                <w:bCs/>
                <w:i w:val="0"/>
                <w:color w:val="C00000"/>
                <w:kern w:val="0"/>
                <w:sz w:val="18"/>
                <w:szCs w:val="18"/>
                <w:lang w:val="en-US" w:eastAsia="zh-CN" w:bidi="ar"/>
              </w:rPr>
              <w:t>7)</w:t>
            </w:r>
          </w:p>
          <w:p w14:paraId="6387E7A1">
            <w:pPr>
              <w:widowControl/>
              <w:spacing w:line="240" w:lineRule="auto"/>
              <w:ind w:firstLine="0" w:firstLineChars="0"/>
              <w:jc w:val="center"/>
              <w:rPr>
                <w:rFonts w:hint="eastAsia" w:ascii="宋体" w:hAnsi="宋体" w:cs="宋体"/>
                <w:b w:val="0"/>
                <w:i w:val="0"/>
                <w:sz w:val="18"/>
                <w:szCs w:val="18"/>
              </w:rPr>
            </w:pPr>
            <w:r>
              <w:rPr>
                <w:rFonts w:hint="eastAsia" w:ascii="宋体" w:hAnsi="宋体" w:cs="宋体"/>
                <w:b w:val="0"/>
                <w:i w:val="0"/>
                <w:color w:val="000000"/>
                <w:kern w:val="0"/>
                <w:sz w:val="18"/>
                <w:szCs w:val="18"/>
                <w:lang w:bidi="ar"/>
              </w:rPr>
              <w:t>电子商务师（4-01- 02-02）</w:t>
            </w:r>
          </w:p>
          <w:p w14:paraId="331E7112">
            <w:pPr>
              <w:spacing w:line="240" w:lineRule="auto"/>
              <w:ind w:firstLine="0" w:firstLineChars="0"/>
              <w:jc w:val="center"/>
              <w:rPr>
                <w:rFonts w:hint="eastAsia" w:ascii="宋体" w:hAnsi="宋体" w:cs="宋体"/>
                <w:b w:val="0"/>
                <w:bCs/>
                <w:i w:val="0"/>
                <w:color w:val="000000"/>
                <w:sz w:val="18"/>
                <w:szCs w:val="18"/>
              </w:rPr>
            </w:pPr>
            <w:r>
              <w:rPr>
                <w:rFonts w:hint="eastAsia" w:ascii="宋体" w:hAnsi="宋体" w:cs="宋体"/>
                <w:b w:val="0"/>
                <w:bCs/>
                <w:i w:val="0"/>
                <w:color w:val="000000"/>
                <w:sz w:val="18"/>
                <w:szCs w:val="18"/>
                <w:lang w:bidi="ar"/>
              </w:rPr>
              <w:t>国际商务人员</w:t>
            </w:r>
          </w:p>
          <w:p w14:paraId="161E0989">
            <w:pPr>
              <w:spacing w:line="240" w:lineRule="auto"/>
              <w:ind w:firstLine="0" w:firstLineChars="0"/>
              <w:jc w:val="center"/>
              <w:rPr>
                <w:rFonts w:hint="eastAsia" w:ascii="宋体" w:hAnsi="宋体" w:cs="宋体"/>
                <w:b w:val="0"/>
                <w:bCs/>
                <w:i w:val="0"/>
                <w:color w:val="000000"/>
                <w:sz w:val="18"/>
                <w:szCs w:val="18"/>
              </w:rPr>
            </w:pPr>
            <w:r>
              <w:rPr>
                <w:rFonts w:hint="eastAsia" w:ascii="宋体" w:hAnsi="宋体" w:cs="宋体"/>
                <w:b w:val="0"/>
                <w:bCs/>
                <w:i w:val="0"/>
                <w:color w:val="000000"/>
                <w:sz w:val="18"/>
                <w:szCs w:val="18"/>
                <w:lang w:eastAsia="zh-CN" w:bidi="ar"/>
              </w:rPr>
              <w:t>(</w:t>
            </w:r>
            <w:r>
              <w:rPr>
                <w:rFonts w:hint="eastAsia" w:ascii="宋体" w:hAnsi="宋体" w:cs="宋体"/>
                <w:b w:val="0"/>
                <w:bCs/>
                <w:i w:val="0"/>
                <w:color w:val="000000"/>
                <w:sz w:val="18"/>
                <w:szCs w:val="18"/>
                <w:lang w:bidi="ar"/>
              </w:rPr>
              <w:t>2-06-05-00</w:t>
            </w:r>
            <w:r>
              <w:rPr>
                <w:rFonts w:hint="eastAsia" w:ascii="宋体" w:hAnsi="宋体" w:cs="宋体"/>
                <w:b w:val="0"/>
                <w:bCs/>
                <w:i w:val="0"/>
                <w:color w:val="000000"/>
                <w:sz w:val="18"/>
                <w:szCs w:val="18"/>
                <w:lang w:eastAsia="zh-CN" w:bidi="ar"/>
              </w:rPr>
              <w:t>);</w:t>
            </w:r>
          </w:p>
          <w:p w14:paraId="6C7C9E8D">
            <w:pPr>
              <w:spacing w:line="240" w:lineRule="auto"/>
              <w:ind w:firstLine="0" w:firstLineChars="0"/>
              <w:jc w:val="center"/>
              <w:rPr>
                <w:rFonts w:hint="eastAsia" w:ascii="宋体" w:hAnsi="宋体" w:cs="宋体"/>
                <w:b w:val="0"/>
                <w:bCs/>
                <w:i w:val="0"/>
                <w:color w:val="000000"/>
                <w:sz w:val="18"/>
                <w:szCs w:val="18"/>
              </w:rPr>
            </w:pPr>
            <w:r>
              <w:rPr>
                <w:rFonts w:hint="eastAsia" w:ascii="宋体" w:hAnsi="宋体" w:cs="宋体"/>
                <w:b w:val="0"/>
                <w:bCs/>
                <w:i w:val="0"/>
                <w:color w:val="000000"/>
                <w:sz w:val="18"/>
                <w:szCs w:val="18"/>
                <w:lang w:bidi="ar"/>
              </w:rPr>
              <w:t>其他推销、展销人员</w:t>
            </w:r>
          </w:p>
          <w:p w14:paraId="7250B458">
            <w:pPr>
              <w:spacing w:line="240" w:lineRule="auto"/>
              <w:ind w:firstLine="0" w:firstLineChars="0"/>
              <w:jc w:val="center"/>
              <w:rPr>
                <w:rFonts w:hint="eastAsia" w:ascii="宋体" w:hAnsi="宋体" w:cs="宋体"/>
                <w:b w:val="0"/>
                <w:bCs/>
                <w:i w:val="0"/>
                <w:color w:val="000000"/>
                <w:sz w:val="18"/>
                <w:szCs w:val="18"/>
                <w:lang w:bidi="ar"/>
              </w:rPr>
            </w:pPr>
            <w:r>
              <w:rPr>
                <w:rFonts w:hint="eastAsia" w:ascii="宋体" w:hAnsi="宋体" w:cs="宋体"/>
                <w:b w:val="0"/>
                <w:bCs/>
                <w:i w:val="0"/>
                <w:color w:val="000000"/>
                <w:sz w:val="18"/>
                <w:szCs w:val="18"/>
                <w:lang w:eastAsia="zh-CN" w:bidi="ar"/>
              </w:rPr>
              <w:t>(</w:t>
            </w:r>
            <w:r>
              <w:rPr>
                <w:rFonts w:hint="eastAsia" w:ascii="宋体" w:hAnsi="宋体" w:cs="宋体"/>
                <w:b w:val="0"/>
                <w:bCs/>
                <w:i w:val="0"/>
                <w:color w:val="000000"/>
                <w:sz w:val="18"/>
                <w:szCs w:val="18"/>
                <w:lang w:bidi="ar"/>
              </w:rPr>
              <w:t>4-01-02-99</w:t>
            </w:r>
            <w:r>
              <w:rPr>
                <w:rFonts w:hint="eastAsia" w:ascii="宋体" w:hAnsi="宋体" w:cs="宋体"/>
                <w:b w:val="0"/>
                <w:bCs/>
                <w:i w:val="0"/>
                <w:color w:val="000000"/>
                <w:sz w:val="18"/>
                <w:szCs w:val="18"/>
                <w:lang w:eastAsia="zh-CN" w:bidi="ar"/>
              </w:rPr>
              <w:t>);</w:t>
            </w:r>
          </w:p>
          <w:p w14:paraId="7C8B7F1A">
            <w:pPr>
              <w:spacing w:line="240" w:lineRule="auto"/>
              <w:ind w:firstLine="0" w:firstLineChars="0"/>
              <w:rPr>
                <w:rFonts w:hint="eastAsia" w:ascii="宋体" w:hAnsi="宋体" w:cs="宋体"/>
                <w:b w:val="0"/>
                <w:bCs/>
                <w:i w:val="0"/>
                <w:color w:val="000000"/>
                <w:sz w:val="18"/>
                <w:szCs w:val="18"/>
              </w:rPr>
            </w:pPr>
          </w:p>
        </w:tc>
        <w:tc>
          <w:tcPr>
            <w:tcW w:w="2020"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FFFFFF"/>
            <w:noWrap w:val="0"/>
            <w:vAlign w:val="center"/>
          </w:tcPr>
          <w:p w14:paraId="154F51FB">
            <w:pPr>
              <w:spacing w:line="240" w:lineRule="auto"/>
              <w:ind w:firstLine="0" w:firstLineChars="0"/>
              <w:jc w:val="center"/>
              <w:rPr>
                <w:rFonts w:hint="eastAsia" w:ascii="宋体" w:hAnsi="宋体" w:cs="宋体"/>
                <w:b w:val="0"/>
                <w:bCs w:val="0"/>
                <w:i w:val="0"/>
                <w:color w:val="C00000"/>
                <w:sz w:val="18"/>
                <w:szCs w:val="18"/>
              </w:rPr>
            </w:pPr>
            <w:r>
              <w:rPr>
                <w:rFonts w:hint="eastAsia" w:ascii="宋体" w:hAnsi="宋体" w:cs="宋体"/>
                <w:b w:val="0"/>
                <w:bCs w:val="0"/>
                <w:i w:val="0"/>
                <w:color w:val="C00000"/>
                <w:sz w:val="18"/>
                <w:szCs w:val="18"/>
                <w:lang w:val="en-US" w:eastAsia="zh-CN"/>
              </w:rPr>
              <w:t>网络</w:t>
            </w:r>
            <w:r>
              <w:rPr>
                <w:rFonts w:hint="eastAsia" w:ascii="宋体" w:hAnsi="宋体" w:cs="宋体"/>
                <w:b w:val="0"/>
                <w:bCs w:val="0"/>
                <w:i w:val="0"/>
                <w:color w:val="C00000"/>
                <w:sz w:val="18"/>
                <w:szCs w:val="18"/>
              </w:rPr>
              <w:t>营销推广</w:t>
            </w:r>
          </w:p>
          <w:p w14:paraId="5510AA14">
            <w:pPr>
              <w:spacing w:line="240" w:lineRule="auto"/>
              <w:ind w:firstLine="0" w:firstLineChars="0"/>
              <w:jc w:val="center"/>
              <w:rPr>
                <w:rFonts w:hint="eastAsia" w:ascii="宋体" w:hAnsi="宋体" w:cs="宋体"/>
                <w:b w:val="0"/>
                <w:bCs/>
                <w:i w:val="0"/>
                <w:color w:val="000000"/>
                <w:sz w:val="18"/>
                <w:szCs w:val="18"/>
              </w:rPr>
            </w:pPr>
            <w:r>
              <w:rPr>
                <w:rFonts w:hint="eastAsia" w:ascii="宋体" w:hAnsi="宋体" w:cs="宋体"/>
                <w:b w:val="0"/>
                <w:bCs/>
                <w:i w:val="0"/>
                <w:color w:val="000000"/>
                <w:sz w:val="18"/>
                <w:szCs w:val="18"/>
              </w:rPr>
              <w:t>运营管理</w:t>
            </w:r>
          </w:p>
          <w:p w14:paraId="08C1923C">
            <w:pPr>
              <w:spacing w:line="240" w:lineRule="auto"/>
              <w:ind w:firstLine="0" w:firstLineChars="0"/>
              <w:jc w:val="center"/>
              <w:rPr>
                <w:rFonts w:hint="default" w:ascii="宋体" w:hAnsi="宋体" w:cs="宋体"/>
                <w:b w:val="0"/>
                <w:bCs/>
                <w:i w:val="0"/>
                <w:color w:val="000000"/>
                <w:sz w:val="18"/>
                <w:szCs w:val="18"/>
                <w:lang w:val="en-US" w:eastAsia="zh-CN"/>
              </w:rPr>
            </w:pPr>
            <w:r>
              <w:rPr>
                <w:rFonts w:hint="eastAsia" w:ascii="宋体" w:hAnsi="宋体" w:cs="宋体"/>
                <w:b w:val="0"/>
                <w:bCs/>
                <w:i w:val="0"/>
                <w:color w:val="000000"/>
                <w:sz w:val="18"/>
                <w:szCs w:val="18"/>
                <w:lang w:val="en-US" w:eastAsia="zh-CN"/>
              </w:rPr>
              <w:t>智能客户服务</w:t>
            </w:r>
          </w:p>
          <w:p w14:paraId="276ACAF1">
            <w:pPr>
              <w:spacing w:line="240" w:lineRule="auto"/>
              <w:ind w:firstLine="0" w:firstLineChars="0"/>
              <w:jc w:val="center"/>
              <w:rPr>
                <w:rFonts w:ascii="宋体" w:hAnsi="宋体" w:cs="宋体"/>
                <w:b w:val="0"/>
                <w:bCs/>
                <w:i w:val="0"/>
                <w:color w:val="000000"/>
                <w:sz w:val="18"/>
                <w:szCs w:val="18"/>
              </w:rPr>
            </w:pPr>
            <w:r>
              <w:rPr>
                <w:rFonts w:ascii="宋体" w:hAnsi="宋体" w:cs="宋体"/>
                <w:b w:val="0"/>
                <w:bCs/>
                <w:i w:val="0"/>
                <w:color w:val="000000"/>
                <w:sz w:val="18"/>
                <w:szCs w:val="18"/>
              </w:rPr>
              <w:t>新媒体运营</w:t>
            </w:r>
          </w:p>
          <w:p w14:paraId="00F3B625">
            <w:pPr>
              <w:spacing w:line="240" w:lineRule="auto"/>
              <w:ind w:firstLine="0" w:firstLineChars="0"/>
              <w:jc w:val="center"/>
              <w:rPr>
                <w:rFonts w:hint="eastAsia" w:ascii="宋体" w:hAnsi="宋体" w:cs="宋体"/>
                <w:b w:val="0"/>
                <w:bCs/>
                <w:i w:val="0"/>
                <w:color w:val="000000"/>
                <w:sz w:val="18"/>
                <w:szCs w:val="18"/>
              </w:rPr>
            </w:pPr>
            <w:r>
              <w:rPr>
                <w:rFonts w:hint="eastAsia" w:ascii="宋体" w:hAnsi="宋体" w:cs="宋体"/>
                <w:b w:val="0"/>
                <w:bCs/>
                <w:i w:val="0"/>
                <w:color w:val="000000"/>
                <w:sz w:val="18"/>
                <w:szCs w:val="18"/>
              </w:rPr>
              <w:t>数据分析</w:t>
            </w:r>
          </w:p>
        </w:tc>
      </w:tr>
    </w:tbl>
    <w:p w14:paraId="455B3654">
      <w:pPr>
        <w:pStyle w:val="2"/>
        <w:ind w:firstLine="482"/>
        <w:outlineLvl w:val="0"/>
        <w:rPr>
          <w:rFonts w:hint="default" w:ascii="宋体" w:hAnsi="宋体" w:eastAsia="宋体" w:cs="宋体"/>
          <w:color w:val="000000"/>
          <w:sz w:val="24"/>
          <w:szCs w:val="24"/>
          <w:lang w:val="en-US" w:eastAsia="zh-CN"/>
        </w:rPr>
      </w:pPr>
      <w:bookmarkStart w:id="7" w:name="_Toc6618"/>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、培养目标</w:t>
      </w:r>
      <w:r>
        <w:rPr>
          <w:rFonts w:hint="eastAsia" w:ascii="宋体" w:hAnsi="宋体" w:eastAsia="宋体" w:cs="宋体"/>
          <w:color w:val="000000"/>
          <w:sz w:val="24"/>
          <w:szCs w:val="24"/>
          <w:lang w:val="en-US" w:eastAsia="zh-CN"/>
        </w:rPr>
        <w:t>及培养规格</w:t>
      </w:r>
      <w:bookmarkEnd w:id="7"/>
    </w:p>
    <w:p w14:paraId="089972CF">
      <w:pPr>
        <w:widowControl/>
        <w:ind w:firstLine="480" w:firstLineChars="0"/>
        <w:outlineLvl w:val="1"/>
        <w:rPr>
          <w:rFonts w:hint="default" w:ascii="宋体" w:hAnsi="宋体" w:eastAsia="宋体" w:cs="宋体"/>
          <w:color w:val="000000"/>
          <w:kern w:val="0"/>
          <w:sz w:val="24"/>
          <w:szCs w:val="24"/>
          <w:lang w:val="en-US" w:eastAsia="zh-CN" w:bidi="ar"/>
        </w:rPr>
      </w:pPr>
      <w:bookmarkStart w:id="8" w:name="_Toc27228"/>
      <w:r>
        <w:rPr>
          <w:rFonts w:hint="eastAsia" w:ascii="宋体" w:hAnsi="宋体" w:cs="宋体"/>
          <w:b/>
          <w:bCs/>
          <w:color w:val="000000"/>
          <w:kern w:val="0"/>
          <w:sz w:val="24"/>
          <w:szCs w:val="24"/>
          <w:lang w:eastAsia="zh-CN" w:bidi="ar"/>
        </w:rPr>
        <w:t>（</w:t>
      </w:r>
      <w:r>
        <w:rPr>
          <w:rFonts w:hint="eastAsia" w:ascii="宋体" w:hAnsi="宋体" w:cs="宋体"/>
          <w:b/>
          <w:bCs/>
          <w:color w:val="000000"/>
          <w:kern w:val="0"/>
          <w:sz w:val="24"/>
          <w:szCs w:val="24"/>
          <w:lang w:val="en-US" w:eastAsia="zh-CN" w:bidi="ar"/>
        </w:rPr>
        <w:t>一</w:t>
      </w:r>
      <w:r>
        <w:rPr>
          <w:rFonts w:hint="eastAsia" w:ascii="宋体" w:hAnsi="宋体" w:cs="宋体"/>
          <w:b/>
          <w:bCs/>
          <w:color w:val="000000"/>
          <w:kern w:val="0"/>
          <w:sz w:val="24"/>
          <w:szCs w:val="24"/>
          <w:lang w:eastAsia="zh-CN" w:bidi="ar"/>
        </w:rPr>
        <w:t>）</w:t>
      </w:r>
      <w:r>
        <w:rPr>
          <w:rFonts w:hint="eastAsia" w:ascii="宋体" w:hAnsi="宋体" w:cs="宋体"/>
          <w:b/>
          <w:bCs/>
          <w:color w:val="000000"/>
          <w:kern w:val="0"/>
          <w:sz w:val="24"/>
          <w:szCs w:val="24"/>
          <w:lang w:val="en-US" w:eastAsia="zh-CN" w:bidi="ar"/>
        </w:rPr>
        <w:t>培养目标</w:t>
      </w:r>
      <w:bookmarkEnd w:id="8"/>
    </w:p>
    <w:p w14:paraId="2D6EAD7E">
      <w:pPr>
        <w:widowControl/>
        <w:ind w:firstLine="480" w:firstLineChars="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专业培养能够践行社会主义核心价值观，德、智、体、美、劳全面发展，具有一定的科学文化水平，良好的人文素养、数字素养、职业道德和创新意识，精益求精的工匠精神，较强的就业创业能力和可持续发展的能力；掌握网络时代新商务的客服、营销、设计、运营等专业知识和专业技术技能，面向网络时代新商业领域（互联网零售、互联网批发、互联网服务）及</w:t>
      </w:r>
      <w:r>
        <w:rPr>
          <w:rFonts w:hint="eastAsia" w:ascii="宋体" w:hAnsi="宋体" w:eastAsia="宋体" w:cs="宋体"/>
          <w:b/>
          <w:bCs/>
          <w:color w:val="0000FF"/>
          <w:kern w:val="0"/>
          <w:sz w:val="24"/>
          <w:szCs w:val="24"/>
          <w:lang w:bidi="ar"/>
        </w:rPr>
        <w:t>乡村振兴相关场景</w:t>
      </w:r>
      <w:r>
        <w:rPr>
          <w:rFonts w:hint="eastAsia" w:ascii="宋体" w:hAnsi="宋体" w:eastAsia="宋体" w:cs="宋体"/>
          <w:color w:val="000000"/>
          <w:kern w:val="0"/>
          <w:sz w:val="24"/>
          <w:szCs w:val="24"/>
          <w:lang w:bidi="ar"/>
        </w:rPr>
        <w:t>的智能客服、</w:t>
      </w:r>
      <w:r>
        <w:rPr>
          <w:rFonts w:hint="eastAsia" w:ascii="宋体" w:hAnsi="宋体" w:eastAsia="宋体" w:cs="宋体"/>
          <w:b/>
          <w:bCs/>
          <w:color w:val="0000FF"/>
          <w:kern w:val="0"/>
          <w:sz w:val="24"/>
          <w:szCs w:val="24"/>
          <w:lang w:bidi="ar"/>
        </w:rPr>
        <w:t>网络营销推广</w:t>
      </w:r>
      <w:r>
        <w:rPr>
          <w:rFonts w:hint="eastAsia" w:ascii="宋体" w:hAnsi="宋体" w:eastAsia="宋体" w:cs="宋体"/>
          <w:b w:val="0"/>
          <w:bCs w:val="0"/>
          <w:color w:val="000000"/>
          <w:kern w:val="0"/>
          <w:sz w:val="24"/>
          <w:szCs w:val="24"/>
          <w:lang w:bidi="ar"/>
        </w:rPr>
        <w:t>、</w:t>
      </w:r>
      <w:r>
        <w:rPr>
          <w:rFonts w:hint="eastAsia" w:ascii="宋体" w:hAnsi="宋体" w:eastAsia="宋体" w:cs="宋体"/>
          <w:color w:val="000000"/>
          <w:kern w:val="0"/>
          <w:sz w:val="24"/>
          <w:szCs w:val="24"/>
          <w:lang w:bidi="ar"/>
        </w:rPr>
        <w:t>美工设计、文案设计、电商运营职业群（或技术技能领域），能够从事企业电子商务活动策划、市场开拓推广、网络文案撰写、新媒体运营、客户关系管理、网店美工、商务运营管理、商务大数据分析以及</w:t>
      </w:r>
      <w:r>
        <w:rPr>
          <w:rFonts w:hint="eastAsia" w:ascii="宋体" w:hAnsi="宋体" w:eastAsia="宋体" w:cs="宋体"/>
          <w:b/>
          <w:bCs/>
          <w:color w:val="0000FF"/>
          <w:kern w:val="0"/>
          <w:sz w:val="24"/>
          <w:szCs w:val="24"/>
          <w:lang w:bidi="ar"/>
        </w:rPr>
        <w:t>乡村电商项目规划、农产品网络营销、乡村特色品牌打造</w:t>
      </w:r>
      <w:r>
        <w:rPr>
          <w:rFonts w:hint="eastAsia" w:ascii="宋体" w:hAnsi="宋体" w:eastAsia="宋体" w:cs="宋体"/>
          <w:color w:val="000000"/>
          <w:kern w:val="0"/>
          <w:sz w:val="24"/>
          <w:szCs w:val="24"/>
          <w:lang w:bidi="ar"/>
        </w:rPr>
        <w:t>等助力乡村振兴工作的高素质技术技能人才。</w:t>
      </w:r>
    </w:p>
    <w:p w14:paraId="5AC57E61">
      <w:pPr>
        <w:pStyle w:val="3"/>
        <w:ind w:firstLine="482"/>
        <w:rPr>
          <w:rFonts w:hint="eastAsia" w:ascii="宋体" w:hAnsi="宋体" w:eastAsia="宋体" w:cs="宋体"/>
          <w:color w:val="000000"/>
          <w:sz w:val="24"/>
          <w:szCs w:val="24"/>
        </w:rPr>
      </w:pPr>
      <w:bookmarkStart w:id="9" w:name="_Toc14527"/>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培养规格</w:t>
      </w:r>
      <w:bookmarkEnd w:id="9"/>
    </w:p>
    <w:p w14:paraId="5EFAB0C4">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本专业毕业生应在素质、知识和能力方面达到以下要求：</w:t>
      </w:r>
    </w:p>
    <w:tbl>
      <w:tblPr>
        <w:tblStyle w:val="10"/>
        <w:tblW w:w="8896" w:type="dxa"/>
        <w:jc w:val="center"/>
        <w:tblLayout w:type="fixed"/>
        <w:tblCellMar>
          <w:top w:w="0" w:type="dxa"/>
          <w:left w:w="108" w:type="dxa"/>
          <w:bottom w:w="0" w:type="dxa"/>
          <w:right w:w="108" w:type="dxa"/>
        </w:tblCellMar>
      </w:tblPr>
      <w:tblGrid>
        <w:gridCol w:w="768"/>
        <w:gridCol w:w="1113"/>
        <w:gridCol w:w="7015"/>
      </w:tblGrid>
      <w:tr w14:paraId="5289F8D0">
        <w:tblPrEx>
          <w:tblCellMar>
            <w:top w:w="0" w:type="dxa"/>
            <w:left w:w="108" w:type="dxa"/>
            <w:bottom w:w="0" w:type="dxa"/>
            <w:right w:w="108" w:type="dxa"/>
          </w:tblCellMar>
        </w:tblPrEx>
        <w:trPr>
          <w:trHeight w:val="552" w:hRule="atLeast"/>
          <w:jc w:val="center"/>
        </w:trPr>
        <w:tc>
          <w:tcPr>
            <w:tcW w:w="768"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56F1B8D9">
            <w:pPr>
              <w:pStyle w:val="13"/>
              <w:widowControl/>
              <w:jc w:val="center"/>
              <w:rPr>
                <w:rFonts w:hint="eastAsia" w:ascii="宋体" w:hAnsi="宋体" w:eastAsia="宋体" w:cs="宋体"/>
                <w:b/>
                <w:bCs/>
                <w:i w:val="0"/>
                <w:color w:val="FFFFFF"/>
                <w:kern w:val="0"/>
                <w:sz w:val="24"/>
                <w:szCs w:val="24"/>
              </w:rPr>
            </w:pPr>
            <w:bookmarkStart w:id="10" w:name="_Hlk117799624"/>
            <w:r>
              <w:rPr>
                <w:rFonts w:hint="eastAsia" w:ascii="宋体" w:hAnsi="宋体" w:eastAsia="宋体" w:cs="宋体"/>
                <w:b/>
                <w:bCs/>
                <w:i w:val="0"/>
                <w:color w:val="FFFFFF"/>
                <w:kern w:val="0"/>
                <w:sz w:val="24"/>
                <w:szCs w:val="24"/>
              </w:rPr>
              <w:t>培养规格</w:t>
            </w:r>
          </w:p>
        </w:tc>
        <w:tc>
          <w:tcPr>
            <w:tcW w:w="1113"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1CF6BD23">
            <w:pPr>
              <w:pStyle w:val="13"/>
              <w:widowControl/>
              <w:jc w:val="center"/>
              <w:rPr>
                <w:rFonts w:hint="eastAsia" w:ascii="宋体" w:hAnsi="宋体" w:eastAsia="宋体" w:cs="宋体"/>
                <w:b/>
                <w:bCs/>
                <w:i w:val="0"/>
                <w:color w:val="FFFFFF"/>
                <w:kern w:val="0"/>
                <w:sz w:val="24"/>
                <w:szCs w:val="24"/>
              </w:rPr>
            </w:pPr>
            <w:r>
              <w:rPr>
                <w:rFonts w:hint="eastAsia" w:ascii="宋体" w:hAnsi="宋体" w:eastAsia="宋体" w:cs="宋体"/>
                <w:b/>
                <w:bCs/>
                <w:i w:val="0"/>
                <w:color w:val="FFFFFF"/>
                <w:kern w:val="0"/>
                <w:sz w:val="24"/>
                <w:szCs w:val="24"/>
              </w:rPr>
              <w:t>编号</w:t>
            </w:r>
          </w:p>
        </w:tc>
        <w:tc>
          <w:tcPr>
            <w:tcW w:w="7015"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0"/>
            <w:vAlign w:val="center"/>
          </w:tcPr>
          <w:p w14:paraId="77A26034">
            <w:pPr>
              <w:pStyle w:val="13"/>
              <w:widowControl/>
              <w:jc w:val="center"/>
              <w:rPr>
                <w:rFonts w:hint="eastAsia" w:ascii="宋体" w:hAnsi="宋体" w:eastAsia="宋体" w:cs="宋体"/>
                <w:b/>
                <w:bCs/>
                <w:i w:val="0"/>
                <w:color w:val="FFFFFF"/>
                <w:kern w:val="0"/>
                <w:sz w:val="24"/>
                <w:szCs w:val="24"/>
              </w:rPr>
            </w:pPr>
            <w:r>
              <w:rPr>
                <w:rFonts w:hint="eastAsia" w:ascii="宋体" w:hAnsi="宋体" w:eastAsia="宋体" w:cs="宋体"/>
                <w:b/>
                <w:bCs/>
                <w:i w:val="0"/>
                <w:color w:val="FFFFFF"/>
                <w:kern w:val="0"/>
                <w:sz w:val="24"/>
                <w:szCs w:val="24"/>
              </w:rPr>
              <w:t>培养规格具体描述</w:t>
            </w:r>
          </w:p>
        </w:tc>
      </w:tr>
      <w:tr w14:paraId="22F5E6D5">
        <w:tblPrEx>
          <w:tblCellMar>
            <w:top w:w="0" w:type="dxa"/>
            <w:left w:w="108" w:type="dxa"/>
            <w:bottom w:w="0" w:type="dxa"/>
            <w:right w:w="108" w:type="dxa"/>
          </w:tblCellMar>
        </w:tblPrEx>
        <w:trPr>
          <w:trHeight w:val="322" w:hRule="atLeast"/>
          <w:jc w:val="center"/>
        </w:trPr>
        <w:tc>
          <w:tcPr>
            <w:tcW w:w="768" w:type="dxa"/>
            <w:vMerge w:val="restar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0EE9FCD">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素质（Q）</w:t>
            </w:r>
          </w:p>
        </w:tc>
        <w:tc>
          <w:tcPr>
            <w:tcW w:w="1113"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306A7A">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w:t>
            </w:r>
          </w:p>
        </w:tc>
        <w:tc>
          <w:tcPr>
            <w:tcW w:w="7015"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6E0434D">
            <w:pPr>
              <w:widowControl/>
              <w:spacing w:line="240" w:lineRule="auto"/>
              <w:ind w:firstLine="0" w:firstLineChars="0"/>
              <w:jc w:val="left"/>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坚决拥护中国共产党领导和我国社会主义制度</w:t>
            </w:r>
            <w:r>
              <w:rPr>
                <w:rFonts w:hint="eastAsia" w:ascii="宋体" w:hAnsi="宋体" w:cs="宋体"/>
                <w:b w:val="0"/>
                <w:i w:val="0"/>
                <w:color w:val="000000"/>
                <w:kern w:val="0"/>
                <w:sz w:val="24"/>
                <w:szCs w:val="24"/>
                <w:lang w:eastAsia="zh-CN"/>
              </w:rPr>
              <w:t>，</w:t>
            </w:r>
            <w:r>
              <w:rPr>
                <w:rFonts w:hint="eastAsia" w:ascii="宋体" w:hAnsi="宋体" w:eastAsia="宋体" w:cs="宋体"/>
                <w:b w:val="0"/>
                <w:i w:val="0"/>
                <w:color w:val="000000"/>
                <w:kern w:val="0"/>
                <w:sz w:val="24"/>
                <w:szCs w:val="24"/>
                <w:lang w:bidi="ar"/>
              </w:rPr>
              <w:t>在习近平新时代中国特色社会主义思想指引下，践行</w:t>
            </w:r>
            <w:r>
              <w:rPr>
                <w:rFonts w:hint="eastAsia" w:ascii="宋体" w:hAnsi="宋体" w:eastAsia="宋体" w:cs="宋体"/>
                <w:b w:val="0"/>
                <w:bCs/>
                <w:i w:val="0"/>
                <w:color w:val="C00000"/>
                <w:kern w:val="0"/>
                <w:sz w:val="24"/>
                <w:szCs w:val="24"/>
                <w:lang w:bidi="ar"/>
              </w:rPr>
              <w:t>社会主义核心价值观</w:t>
            </w:r>
          </w:p>
        </w:tc>
      </w:tr>
      <w:tr w14:paraId="72140662">
        <w:tblPrEx>
          <w:tblCellMar>
            <w:top w:w="0" w:type="dxa"/>
            <w:left w:w="108" w:type="dxa"/>
            <w:bottom w:w="0" w:type="dxa"/>
            <w:right w:w="108" w:type="dxa"/>
          </w:tblCellMar>
        </w:tblPrEx>
        <w:trPr>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3E6F052">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66CED83C">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Q-2</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5914CC07">
            <w:pPr>
              <w:widowControl/>
              <w:spacing w:line="240" w:lineRule="auto"/>
              <w:ind w:firstLine="0" w:firstLineChars="0"/>
              <w:jc w:val="left"/>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bidi="ar"/>
              </w:rPr>
              <w:t>崇尚宪法、遵守法律，遵规守纪，崇德向善、诚实守信，爱岗敬业，履行道德准则和行为规范</w:t>
            </w:r>
          </w:p>
        </w:tc>
      </w:tr>
      <w:tr w14:paraId="0149810A">
        <w:tblPrEx>
          <w:tblCellMar>
            <w:top w:w="0" w:type="dxa"/>
            <w:left w:w="108" w:type="dxa"/>
            <w:bottom w:w="0" w:type="dxa"/>
            <w:right w:w="108" w:type="dxa"/>
          </w:tblCellMar>
        </w:tblPrEx>
        <w:trPr>
          <w:trHeight w:val="483"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65739C0">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F057674">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Q-3</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ED651A1">
            <w:pPr>
              <w:pStyle w:val="13"/>
              <w:widowControl/>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尊重劳动、热爱劳动，具有较强的实践能力</w:t>
            </w:r>
          </w:p>
        </w:tc>
      </w:tr>
      <w:tr w14:paraId="7A8ECF31">
        <w:tblPrEx>
          <w:tblCellMar>
            <w:top w:w="0" w:type="dxa"/>
            <w:left w:w="108" w:type="dxa"/>
            <w:bottom w:w="0" w:type="dxa"/>
            <w:right w:w="108" w:type="dxa"/>
          </w:tblCellMar>
        </w:tblPrEx>
        <w:trPr>
          <w:trHeight w:val="459"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911EE23">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61FDADC">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Q-4</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3E8DD37F">
            <w:pPr>
              <w:pStyle w:val="13"/>
              <w:widowControl/>
              <w:rPr>
                <w:rFonts w:hint="default" w:ascii="宋体" w:hAnsi="宋体" w:eastAsia="宋体" w:cs="宋体"/>
                <w:b w:val="0"/>
                <w:i w:val="0"/>
                <w:color w:val="000000"/>
                <w:kern w:val="0"/>
                <w:sz w:val="24"/>
                <w:szCs w:val="24"/>
                <w:lang w:val="en-US" w:eastAsia="zh-CN"/>
              </w:rPr>
            </w:pPr>
            <w:r>
              <w:rPr>
                <w:rFonts w:hint="eastAsia" w:ascii="宋体" w:hAnsi="宋体" w:eastAsia="宋体" w:cs="宋体"/>
                <w:b w:val="0"/>
                <w:i w:val="0"/>
                <w:color w:val="000000"/>
                <w:sz w:val="24"/>
                <w:szCs w:val="24"/>
              </w:rPr>
              <w:t>具有</w:t>
            </w:r>
            <w:r>
              <w:rPr>
                <w:rFonts w:hint="eastAsia" w:ascii="宋体" w:hAnsi="宋体" w:cs="宋体"/>
                <w:b w:val="0"/>
                <w:bCs/>
                <w:i w:val="0"/>
                <w:color w:val="C00000"/>
                <w:sz w:val="24"/>
                <w:szCs w:val="24"/>
                <w:lang w:val="en-US" w:eastAsia="zh-CN"/>
              </w:rPr>
              <w:t>求真务实</w:t>
            </w:r>
            <w:r>
              <w:rPr>
                <w:rFonts w:hint="eastAsia" w:ascii="宋体" w:hAnsi="宋体" w:cs="宋体"/>
                <w:b w:val="0"/>
                <w:i w:val="0"/>
                <w:color w:val="000000"/>
                <w:sz w:val="24"/>
                <w:szCs w:val="24"/>
                <w:lang w:val="en-US" w:eastAsia="zh-CN"/>
              </w:rPr>
              <w:t>踏实肯干的作风</w:t>
            </w:r>
          </w:p>
        </w:tc>
      </w:tr>
      <w:tr w14:paraId="217703B4">
        <w:tblPrEx>
          <w:tblCellMar>
            <w:top w:w="0" w:type="dxa"/>
            <w:left w:w="108" w:type="dxa"/>
            <w:bottom w:w="0" w:type="dxa"/>
            <w:right w:w="108" w:type="dxa"/>
          </w:tblCellMar>
        </w:tblPrEx>
        <w:trPr>
          <w:trHeight w:val="282"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7C5FCAA">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8DA98A6">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Q-5</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735840A">
            <w:pPr>
              <w:pStyle w:val="13"/>
              <w:widowControl/>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具有宽广视野，能够进行有效的人际沟通和协作，与社会、自然和谐共处</w:t>
            </w:r>
          </w:p>
        </w:tc>
      </w:tr>
      <w:tr w14:paraId="413003B7">
        <w:tblPrEx>
          <w:tblCellMar>
            <w:top w:w="0" w:type="dxa"/>
            <w:left w:w="108" w:type="dxa"/>
            <w:bottom w:w="0" w:type="dxa"/>
            <w:right w:w="108" w:type="dxa"/>
          </w:tblCellMar>
        </w:tblPrEx>
        <w:trPr>
          <w:trHeight w:val="456"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4ACD798">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7510190">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Q-6</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5D41BB64">
            <w:pPr>
              <w:pStyle w:val="13"/>
              <w:widowControl/>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具有深厚的爱国情感和中华民族自豪感</w:t>
            </w:r>
          </w:p>
        </w:tc>
      </w:tr>
      <w:tr w14:paraId="293D3ED8">
        <w:tblPrEx>
          <w:tblCellMar>
            <w:top w:w="0" w:type="dxa"/>
            <w:left w:w="108" w:type="dxa"/>
            <w:bottom w:w="0" w:type="dxa"/>
            <w:right w:w="108" w:type="dxa"/>
          </w:tblCellMar>
        </w:tblPrEx>
        <w:trPr>
          <w:trHeight w:val="462"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2B6FAD5">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4BBAC40">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Q-7</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260CA8F9">
            <w:pPr>
              <w:pStyle w:val="13"/>
              <w:widowControl/>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具有良好的电子商务行业的</w:t>
            </w:r>
            <w:r>
              <w:rPr>
                <w:rFonts w:hint="eastAsia" w:ascii="宋体" w:hAnsi="宋体" w:eastAsia="宋体" w:cs="宋体"/>
                <w:b w:val="0"/>
                <w:bCs/>
                <w:i w:val="0"/>
                <w:color w:val="C00000"/>
                <w:sz w:val="24"/>
                <w:szCs w:val="24"/>
              </w:rPr>
              <w:t>职业道德、职业素养</w:t>
            </w:r>
            <w:r>
              <w:rPr>
                <w:rFonts w:hint="eastAsia" w:ascii="宋体" w:hAnsi="宋体" w:eastAsia="宋体" w:cs="宋体"/>
                <w:b w:val="0"/>
                <w:i w:val="0"/>
                <w:color w:val="000000"/>
                <w:sz w:val="24"/>
                <w:szCs w:val="24"/>
              </w:rPr>
              <w:t>、法律意识</w:t>
            </w:r>
          </w:p>
        </w:tc>
      </w:tr>
      <w:tr w14:paraId="264C4C2E">
        <w:tblPrEx>
          <w:tblCellMar>
            <w:top w:w="0" w:type="dxa"/>
            <w:left w:w="108" w:type="dxa"/>
            <w:bottom w:w="0" w:type="dxa"/>
            <w:right w:w="108" w:type="dxa"/>
          </w:tblCellMar>
        </w:tblPrEx>
        <w:trPr>
          <w:trHeight w:val="265"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8CBD1EE">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EA94A81">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Q-8</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76A3D60F">
            <w:pPr>
              <w:widowControl/>
              <w:spacing w:line="240" w:lineRule="auto"/>
              <w:ind w:firstLine="0" w:firstLineChars="0"/>
              <w:jc w:val="left"/>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bidi="ar"/>
              </w:rPr>
              <w:t>具有良好的身心素质、健康的体魄和心理、健全的人格，能够掌握基本运动知识和一两项运动技能，养成良好的卫生习惯、生活习惯、行为习</w:t>
            </w:r>
            <w:r>
              <w:rPr>
                <w:rFonts w:hint="eastAsia" w:ascii="宋体" w:hAnsi="宋体" w:cs="宋体"/>
                <w:b w:val="0"/>
                <w:i w:val="0"/>
                <w:color w:val="000000"/>
                <w:kern w:val="0"/>
                <w:sz w:val="24"/>
                <w:szCs w:val="24"/>
                <w:lang w:eastAsia="zh-CN" w:bidi="ar"/>
              </w:rPr>
              <w:t>惯</w:t>
            </w:r>
          </w:p>
        </w:tc>
      </w:tr>
      <w:tr w14:paraId="4EB90D32">
        <w:tblPrEx>
          <w:tblCellMar>
            <w:top w:w="0" w:type="dxa"/>
            <w:left w:w="108" w:type="dxa"/>
            <w:bottom w:w="0" w:type="dxa"/>
            <w:right w:w="108" w:type="dxa"/>
          </w:tblCellMar>
        </w:tblPrEx>
        <w:trPr>
          <w:trHeight w:val="265"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D666A82">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DDAB206">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Q-9</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B01719D">
            <w:pPr>
              <w:pStyle w:val="13"/>
              <w:widowControl/>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具有质量意识、环保意识、安全意识、信息素养、</w:t>
            </w:r>
            <w:r>
              <w:rPr>
                <w:rFonts w:hint="eastAsia" w:ascii="宋体" w:hAnsi="宋体" w:eastAsia="宋体" w:cs="宋体"/>
                <w:b w:val="0"/>
                <w:bCs/>
                <w:i w:val="0"/>
                <w:color w:val="C00000"/>
                <w:sz w:val="24"/>
                <w:szCs w:val="24"/>
              </w:rPr>
              <w:t>工匠精神、创新精神</w:t>
            </w:r>
          </w:p>
        </w:tc>
      </w:tr>
      <w:tr w14:paraId="6BA92D31">
        <w:tblPrEx>
          <w:tblCellMar>
            <w:top w:w="0" w:type="dxa"/>
            <w:left w:w="108" w:type="dxa"/>
            <w:bottom w:w="0" w:type="dxa"/>
            <w:right w:w="108" w:type="dxa"/>
          </w:tblCellMar>
        </w:tblPrEx>
        <w:trPr>
          <w:trHeight w:val="265"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DB0A340">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2693083">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Q-10</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74D37588">
            <w:pPr>
              <w:widowControl/>
              <w:spacing w:line="240" w:lineRule="auto"/>
              <w:ind w:firstLine="0" w:firstLineChars="0"/>
              <w:jc w:val="left"/>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bidi="ar"/>
              </w:rPr>
              <w:t>具有一定的审美和人文素养，具有感受美、表现美、鉴赏美、创造美的能力，能够形成一两项艺术特长或爱好</w:t>
            </w:r>
          </w:p>
        </w:tc>
      </w:tr>
      <w:tr w14:paraId="024F6D06">
        <w:tblPrEx>
          <w:tblCellMar>
            <w:top w:w="0" w:type="dxa"/>
            <w:left w:w="108" w:type="dxa"/>
            <w:bottom w:w="0" w:type="dxa"/>
            <w:right w:w="108" w:type="dxa"/>
          </w:tblCellMar>
        </w:tblPrEx>
        <w:trPr>
          <w:trHeight w:val="265"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C1250E5">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D1516FF">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Q-11</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1DFF192">
            <w:pPr>
              <w:widowControl/>
              <w:spacing w:line="240" w:lineRule="auto"/>
              <w:ind w:firstLine="0" w:firstLineChars="0"/>
              <w:jc w:val="left"/>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bidi="ar"/>
              </w:rPr>
              <w:t>具有电子商务行业的从业自豪感，热爱职业，热爱工作岗位，钻研业务和</w:t>
            </w:r>
            <w:r>
              <w:rPr>
                <w:rFonts w:hint="eastAsia" w:ascii="宋体" w:hAnsi="宋体" w:cs="宋体"/>
                <w:b w:val="0"/>
                <w:i w:val="0"/>
                <w:color w:val="000000"/>
                <w:kern w:val="0"/>
                <w:sz w:val="24"/>
                <w:szCs w:val="24"/>
                <w:lang w:eastAsia="zh-CN" w:bidi="ar"/>
              </w:rPr>
              <w:t>终身学习</w:t>
            </w:r>
            <w:r>
              <w:rPr>
                <w:rFonts w:hint="eastAsia" w:ascii="宋体" w:hAnsi="宋体" w:eastAsia="宋体" w:cs="宋体"/>
                <w:b w:val="0"/>
                <w:i w:val="0"/>
                <w:color w:val="000000"/>
                <w:kern w:val="0"/>
                <w:sz w:val="24"/>
                <w:szCs w:val="24"/>
                <w:lang w:bidi="ar"/>
              </w:rPr>
              <w:t>能力</w:t>
            </w:r>
          </w:p>
        </w:tc>
      </w:tr>
      <w:tr w14:paraId="71F18AEA">
        <w:tblPrEx>
          <w:tblCellMar>
            <w:top w:w="0" w:type="dxa"/>
            <w:left w:w="108" w:type="dxa"/>
            <w:bottom w:w="0" w:type="dxa"/>
            <w:right w:w="108" w:type="dxa"/>
          </w:tblCellMar>
        </w:tblPrEx>
        <w:trPr>
          <w:trHeight w:val="507"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116745B">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5CCF8E2">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Q-12</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634EDD43">
            <w:pPr>
              <w:pStyle w:val="13"/>
              <w:widowControl/>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具有职业生涯规划的意识，以及较强的集体意识和团队合作精神</w:t>
            </w:r>
          </w:p>
        </w:tc>
      </w:tr>
      <w:tr w14:paraId="384A0CD5">
        <w:tblPrEx>
          <w:tblCellMar>
            <w:top w:w="0" w:type="dxa"/>
            <w:left w:w="108" w:type="dxa"/>
            <w:bottom w:w="0" w:type="dxa"/>
            <w:right w:w="108" w:type="dxa"/>
          </w:tblCellMar>
        </w:tblPrEx>
        <w:trPr>
          <w:trHeight w:val="471"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A175D5E">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29616CA">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Q-13</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60E80F2">
            <w:pPr>
              <w:pStyle w:val="13"/>
              <w:widowControl/>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具有科学、严谨的思维方式</w:t>
            </w:r>
          </w:p>
        </w:tc>
      </w:tr>
      <w:tr w14:paraId="76924CDD">
        <w:tblPrEx>
          <w:tblCellMar>
            <w:top w:w="0" w:type="dxa"/>
            <w:left w:w="108" w:type="dxa"/>
            <w:bottom w:w="0" w:type="dxa"/>
            <w:right w:w="108" w:type="dxa"/>
          </w:tblCellMar>
        </w:tblPrEx>
        <w:trPr>
          <w:trHeight w:val="459"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3823268">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802AC99">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Q-14</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6CC54314">
            <w:pPr>
              <w:pStyle w:val="13"/>
              <w:widowControl/>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具有正确的世界观、人生观、价值观</w:t>
            </w:r>
          </w:p>
        </w:tc>
      </w:tr>
      <w:tr w14:paraId="38F9AB3C">
        <w:tblPrEx>
          <w:tblCellMar>
            <w:top w:w="0" w:type="dxa"/>
            <w:left w:w="108" w:type="dxa"/>
            <w:bottom w:w="0" w:type="dxa"/>
            <w:right w:w="108" w:type="dxa"/>
          </w:tblCellMar>
        </w:tblPrEx>
        <w:trPr>
          <w:trHeight w:val="265"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D154368">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B823A33">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Q-15</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8A7B8F4">
            <w:pPr>
              <w:pStyle w:val="13"/>
              <w:widowControl/>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坚持电子商务行业的基本从业原则，具有</w:t>
            </w:r>
            <w:r>
              <w:rPr>
                <w:rFonts w:hint="eastAsia" w:ascii="宋体" w:hAnsi="宋体" w:eastAsia="宋体" w:cs="宋体"/>
                <w:b w:val="0"/>
                <w:bCs/>
                <w:i w:val="0"/>
                <w:color w:val="C00000"/>
                <w:sz w:val="24"/>
                <w:szCs w:val="24"/>
              </w:rPr>
              <w:t>社会责任感</w:t>
            </w:r>
            <w:r>
              <w:rPr>
                <w:rFonts w:hint="eastAsia" w:ascii="宋体" w:hAnsi="宋体" w:eastAsia="宋体" w:cs="宋体"/>
                <w:b w:val="0"/>
                <w:i w:val="0"/>
                <w:color w:val="000000"/>
                <w:sz w:val="24"/>
                <w:szCs w:val="24"/>
              </w:rPr>
              <w:t>和社会参与意识</w:t>
            </w:r>
          </w:p>
        </w:tc>
      </w:tr>
      <w:tr w14:paraId="6E888CE9">
        <w:tblPrEx>
          <w:tblCellMar>
            <w:top w:w="0" w:type="dxa"/>
            <w:left w:w="108" w:type="dxa"/>
            <w:bottom w:w="0" w:type="dxa"/>
            <w:right w:w="108" w:type="dxa"/>
          </w:tblCellMar>
        </w:tblPrEx>
        <w:trPr>
          <w:trHeight w:val="468" w:hRule="atLeast"/>
          <w:jc w:val="center"/>
        </w:trPr>
        <w:tc>
          <w:tcPr>
            <w:tcW w:w="76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8BE9B83">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知识（K）</w:t>
            </w: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AAF32FE">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0A390A3A">
            <w:pPr>
              <w:ind w:firstLine="0" w:firstLineChars="0"/>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掌握必备的思想政治理论、科学文化基础知识和中华优秀传统文化知识</w:t>
            </w:r>
          </w:p>
        </w:tc>
      </w:tr>
      <w:tr w14:paraId="503783B3">
        <w:tblPrEx>
          <w:tblCellMar>
            <w:top w:w="0" w:type="dxa"/>
            <w:left w:w="108" w:type="dxa"/>
            <w:bottom w:w="0" w:type="dxa"/>
            <w:right w:w="108" w:type="dxa"/>
          </w:tblCellMar>
        </w:tblPrEx>
        <w:trPr>
          <w:trHeight w:val="468"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81E1864">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E8F8095">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K-2</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46F9359D">
            <w:pPr>
              <w:ind w:firstLine="0" w:firstLineChars="0"/>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熟悉与本专业相关的法律法规以及环境保护、安全消防等相关知识</w:t>
            </w:r>
          </w:p>
        </w:tc>
      </w:tr>
      <w:tr w14:paraId="23A775E8">
        <w:tblPrEx>
          <w:tblCellMar>
            <w:top w:w="0" w:type="dxa"/>
            <w:left w:w="108" w:type="dxa"/>
            <w:bottom w:w="0" w:type="dxa"/>
            <w:right w:w="108" w:type="dxa"/>
          </w:tblCellMar>
        </w:tblPrEx>
        <w:trPr>
          <w:trHeight w:val="468"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03227B0">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828F166">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K-3</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313E0D65">
            <w:pPr>
              <w:ind w:firstLine="0" w:firstLineChars="0"/>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sz w:val="24"/>
                <w:szCs w:val="24"/>
              </w:rPr>
              <w:t>掌握英语A级应用的基本知识和专业英语的常用词汇和语句</w:t>
            </w:r>
          </w:p>
        </w:tc>
      </w:tr>
      <w:tr w14:paraId="68237C8C">
        <w:tblPrEx>
          <w:tblCellMar>
            <w:top w:w="0" w:type="dxa"/>
            <w:left w:w="108" w:type="dxa"/>
            <w:bottom w:w="0" w:type="dxa"/>
            <w:right w:w="108" w:type="dxa"/>
          </w:tblCellMar>
        </w:tblPrEx>
        <w:trPr>
          <w:trHeight w:val="624"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E685B9D">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649AC07">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K-4</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1374D8FD">
            <w:pPr>
              <w:widowControl/>
              <w:spacing w:line="240" w:lineRule="auto"/>
              <w:ind w:firstLine="0" w:firstLineChars="0"/>
              <w:jc w:val="left"/>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bidi="ar"/>
              </w:rPr>
              <w:t>了解“互联网+”的发展趋势，了解电子商务在各个行业中的应用，以及相关的工作岗位职责</w:t>
            </w:r>
          </w:p>
        </w:tc>
      </w:tr>
      <w:tr w14:paraId="08DAD516">
        <w:tblPrEx>
          <w:tblCellMar>
            <w:top w:w="0" w:type="dxa"/>
            <w:left w:w="108" w:type="dxa"/>
            <w:bottom w:w="0" w:type="dxa"/>
            <w:right w:w="108" w:type="dxa"/>
          </w:tblCellMar>
        </w:tblPrEx>
        <w:trPr>
          <w:trHeight w:val="357"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95D4AB6">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6CB28779">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K-5</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6794466B">
            <w:pPr>
              <w:ind w:firstLine="0" w:firstLineChars="0"/>
              <w:rPr>
                <w:rFonts w:hint="eastAsia" w:ascii="宋体" w:hAnsi="宋体" w:eastAsia="宋体" w:cs="宋体"/>
                <w:b w:val="0"/>
                <w:i w:val="0"/>
                <w:color w:val="000000"/>
                <w:kern w:val="0"/>
                <w:sz w:val="24"/>
                <w:szCs w:val="24"/>
                <w:highlight w:val="darkGray"/>
              </w:rPr>
            </w:pPr>
            <w:r>
              <w:rPr>
                <w:rFonts w:hint="eastAsia" w:ascii="宋体" w:hAnsi="宋体" w:eastAsia="宋体" w:cs="宋体"/>
                <w:b w:val="0"/>
                <w:i w:val="0"/>
                <w:color w:val="000000"/>
                <w:sz w:val="24"/>
                <w:szCs w:val="24"/>
              </w:rPr>
              <w:t>掌握电子商务的基本理论、主要商业模式以及基本业务流程</w:t>
            </w:r>
          </w:p>
        </w:tc>
      </w:tr>
      <w:tr w14:paraId="0E2CCB92">
        <w:tblPrEx>
          <w:tblCellMar>
            <w:top w:w="0" w:type="dxa"/>
            <w:left w:w="108" w:type="dxa"/>
            <w:bottom w:w="0" w:type="dxa"/>
            <w:right w:w="108" w:type="dxa"/>
          </w:tblCellMar>
        </w:tblPrEx>
        <w:trPr>
          <w:trHeight w:val="345"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6EB23DE">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4643699">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K-6</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7EE24760">
            <w:pPr>
              <w:ind w:firstLine="0" w:firstLineChars="0"/>
              <w:rPr>
                <w:rFonts w:hint="eastAsia" w:ascii="宋体" w:hAnsi="宋体" w:eastAsia="宋体" w:cs="宋体"/>
                <w:b w:val="0"/>
                <w:i w:val="0"/>
                <w:color w:val="000000"/>
                <w:kern w:val="0"/>
                <w:sz w:val="24"/>
                <w:szCs w:val="24"/>
                <w:highlight w:val="darkGray"/>
              </w:rPr>
            </w:pPr>
            <w:r>
              <w:rPr>
                <w:rFonts w:hint="eastAsia" w:ascii="宋体" w:hAnsi="宋体" w:eastAsia="宋体" w:cs="宋体"/>
                <w:b w:val="0"/>
                <w:i w:val="0"/>
                <w:color w:val="000000"/>
                <w:sz w:val="24"/>
                <w:szCs w:val="24"/>
              </w:rPr>
              <w:t>掌握经济学基本原理与应用</w:t>
            </w:r>
          </w:p>
        </w:tc>
      </w:tr>
      <w:tr w14:paraId="7F93B201">
        <w:tblPrEx>
          <w:tblCellMar>
            <w:top w:w="0" w:type="dxa"/>
            <w:left w:w="108" w:type="dxa"/>
            <w:bottom w:w="0" w:type="dxa"/>
            <w:right w:w="108" w:type="dxa"/>
          </w:tblCellMar>
        </w:tblPrEx>
        <w:trPr>
          <w:trHeight w:val="393"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AB397C6">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5EBB24C">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K-7</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070D8E9C">
            <w:pPr>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掌握商品信息采集、商品拍摄、图片处理、视频剪辑的基本知识</w:t>
            </w:r>
          </w:p>
        </w:tc>
      </w:tr>
      <w:tr w14:paraId="2CD9DF07">
        <w:tblPrEx>
          <w:tblCellMar>
            <w:top w:w="0" w:type="dxa"/>
            <w:left w:w="108" w:type="dxa"/>
            <w:bottom w:w="0" w:type="dxa"/>
            <w:right w:w="108" w:type="dxa"/>
          </w:tblCellMar>
        </w:tblPrEx>
        <w:trPr>
          <w:trHeight w:val="401"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F6CC9C4">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26B801">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K-8</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70B140E3">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掌握商务网页设计与制作的知识要点</w:t>
            </w:r>
          </w:p>
        </w:tc>
      </w:tr>
      <w:tr w14:paraId="125E4051">
        <w:tblPrEx>
          <w:tblCellMar>
            <w:top w:w="0" w:type="dxa"/>
            <w:left w:w="108" w:type="dxa"/>
            <w:bottom w:w="0" w:type="dxa"/>
            <w:right w:w="108" w:type="dxa"/>
          </w:tblCellMar>
        </w:tblPrEx>
        <w:trPr>
          <w:trHeight w:val="411"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D67E1F2">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E5460ED">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K-9</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6504EE08">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掌握市场调查分析、营销策划的相关知识和基本方法</w:t>
            </w:r>
          </w:p>
        </w:tc>
      </w:tr>
      <w:tr w14:paraId="66070129">
        <w:tblPrEx>
          <w:tblCellMar>
            <w:top w:w="0" w:type="dxa"/>
            <w:left w:w="108" w:type="dxa"/>
            <w:bottom w:w="0" w:type="dxa"/>
            <w:right w:w="108" w:type="dxa"/>
          </w:tblCellMar>
        </w:tblPrEx>
        <w:trPr>
          <w:trHeight w:val="435"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352D422">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DA6A0DD">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K-10</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779992BC">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掌握企业资源管理、供应链管理等相关知识</w:t>
            </w:r>
          </w:p>
        </w:tc>
      </w:tr>
      <w:tr w14:paraId="4F09A7CA">
        <w:tblPrEx>
          <w:tblCellMar>
            <w:top w:w="0" w:type="dxa"/>
            <w:left w:w="108" w:type="dxa"/>
            <w:bottom w:w="0" w:type="dxa"/>
            <w:right w:w="108" w:type="dxa"/>
          </w:tblCellMar>
        </w:tblPrEx>
        <w:trPr>
          <w:trHeight w:val="411"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225EFF2">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C5CC85D">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K-11</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347E3E3D">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掌握消费者心理与行为分析的相关知识和基本方法</w:t>
            </w:r>
          </w:p>
        </w:tc>
      </w:tr>
      <w:tr w14:paraId="78F25192">
        <w:tblPrEx>
          <w:tblCellMar>
            <w:top w:w="0" w:type="dxa"/>
            <w:left w:w="108" w:type="dxa"/>
            <w:bottom w:w="0" w:type="dxa"/>
            <w:right w:w="108" w:type="dxa"/>
          </w:tblCellMar>
        </w:tblPrEx>
        <w:trPr>
          <w:trHeight w:val="443"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969B6FC">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BDAE0A2">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K-12</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2F95EA14">
            <w:pPr>
              <w:spacing w:line="240" w:lineRule="auto"/>
              <w:ind w:firstLine="0" w:firstLineChars="0"/>
              <w:rPr>
                <w:rFonts w:hint="eastAsia" w:ascii="宋体" w:hAnsi="宋体" w:eastAsia="宋体" w:cs="宋体"/>
                <w:b w:val="0"/>
                <w:bCs w:val="0"/>
                <w:i w:val="0"/>
                <w:color w:val="000000"/>
                <w:kern w:val="0"/>
                <w:sz w:val="24"/>
                <w:szCs w:val="24"/>
                <w:highlight w:val="darkGray"/>
                <w:lang w:bidi="ar"/>
              </w:rPr>
            </w:pPr>
            <w:r>
              <w:rPr>
                <w:rFonts w:hint="eastAsia" w:ascii="宋体" w:hAnsi="宋体" w:eastAsia="宋体" w:cs="宋体"/>
                <w:b w:val="0"/>
                <w:bCs w:val="0"/>
                <w:i w:val="0"/>
                <w:color w:val="000000"/>
                <w:kern w:val="0"/>
                <w:sz w:val="24"/>
                <w:szCs w:val="24"/>
                <w:highlight w:val="none"/>
                <w:lang w:bidi="ar"/>
              </w:rPr>
              <w:t>理解网络营销的定义、特点及与传统营销的区别</w:t>
            </w:r>
          </w:p>
        </w:tc>
      </w:tr>
      <w:tr w14:paraId="11DAA307">
        <w:tblPrEx>
          <w:tblCellMar>
            <w:top w:w="0" w:type="dxa"/>
            <w:left w:w="108" w:type="dxa"/>
            <w:bottom w:w="0" w:type="dxa"/>
            <w:right w:w="108" w:type="dxa"/>
          </w:tblCellMar>
        </w:tblPrEx>
        <w:trPr>
          <w:trHeight w:val="411"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00F85AD">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3ED9D8F">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K-13</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679BCF28">
            <w:pPr>
              <w:spacing w:line="240" w:lineRule="auto"/>
              <w:ind w:firstLine="0" w:firstLineChars="0"/>
              <w:rPr>
                <w:rFonts w:hint="eastAsia" w:ascii="宋体" w:hAnsi="宋体" w:eastAsia="宋体" w:cs="宋体"/>
                <w:b w:val="0"/>
                <w:bCs w:val="0"/>
                <w:i w:val="0"/>
                <w:color w:val="000000"/>
                <w:kern w:val="0"/>
                <w:sz w:val="24"/>
                <w:szCs w:val="24"/>
                <w:highlight w:val="darkGray"/>
                <w:lang w:bidi="ar"/>
              </w:rPr>
            </w:pPr>
            <w:r>
              <w:rPr>
                <w:rFonts w:hint="eastAsia" w:ascii="宋体" w:hAnsi="宋体" w:eastAsia="宋体" w:cs="宋体"/>
                <w:b w:val="0"/>
                <w:bCs w:val="0"/>
                <w:i w:val="0"/>
                <w:color w:val="000000"/>
                <w:kern w:val="0"/>
                <w:sz w:val="24"/>
                <w:szCs w:val="24"/>
                <w:highlight w:val="none"/>
                <w:lang w:bidi="ar"/>
              </w:rPr>
              <w:t>熟悉SEO、SEM、社交媒体营销等工具的核心原理</w:t>
            </w:r>
          </w:p>
        </w:tc>
      </w:tr>
      <w:tr w14:paraId="6295D575">
        <w:tblPrEx>
          <w:tblCellMar>
            <w:top w:w="0" w:type="dxa"/>
            <w:left w:w="108" w:type="dxa"/>
            <w:bottom w:w="0" w:type="dxa"/>
            <w:right w:w="108" w:type="dxa"/>
          </w:tblCellMar>
        </w:tblPrEx>
        <w:trPr>
          <w:trHeight w:val="435"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C8B644B">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8D96C4E">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K-14</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58EAD7F0">
            <w:pPr>
              <w:spacing w:line="240" w:lineRule="auto"/>
              <w:ind w:firstLine="0" w:firstLineChars="0"/>
              <w:rPr>
                <w:rFonts w:hint="default" w:ascii="宋体" w:hAnsi="宋体" w:eastAsia="宋体" w:cs="宋体"/>
                <w:b w:val="0"/>
                <w:bCs/>
                <w:i w:val="0"/>
                <w:color w:val="000000"/>
                <w:kern w:val="0"/>
                <w:sz w:val="24"/>
                <w:szCs w:val="24"/>
                <w:highlight w:val="darkGray"/>
                <w:lang w:val="en-US" w:eastAsia="zh-CN" w:bidi="ar"/>
              </w:rPr>
            </w:pPr>
            <w:r>
              <w:rPr>
                <w:rFonts w:hint="eastAsia" w:ascii="宋体" w:hAnsi="宋体" w:eastAsia="宋体" w:cs="宋体"/>
                <w:b w:val="0"/>
                <w:bCs/>
                <w:i w:val="0"/>
                <w:color w:val="000000"/>
                <w:sz w:val="24"/>
                <w:szCs w:val="24"/>
              </w:rPr>
              <w:t>掌握</w:t>
            </w:r>
            <w:r>
              <w:rPr>
                <w:rFonts w:hint="eastAsia" w:ascii="宋体" w:hAnsi="宋体" w:cs="宋体"/>
                <w:b w:val="0"/>
                <w:bCs/>
                <w:i w:val="0"/>
                <w:color w:val="000000"/>
                <w:sz w:val="24"/>
                <w:szCs w:val="24"/>
                <w:lang w:val="en-US" w:eastAsia="zh-CN"/>
              </w:rPr>
              <w:t>农产品相关短视频营销、直播营销的操作流程</w:t>
            </w:r>
          </w:p>
        </w:tc>
      </w:tr>
      <w:tr w14:paraId="74DCF390">
        <w:tblPrEx>
          <w:tblCellMar>
            <w:top w:w="0" w:type="dxa"/>
            <w:left w:w="108" w:type="dxa"/>
            <w:bottom w:w="0" w:type="dxa"/>
            <w:right w:w="108" w:type="dxa"/>
          </w:tblCellMar>
        </w:tblPrEx>
        <w:trPr>
          <w:trHeight w:val="406"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7E27199">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687C1B9">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K-15</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605B4C30">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掌握电子商务视觉设计、视觉营销知识要点</w:t>
            </w:r>
          </w:p>
        </w:tc>
      </w:tr>
      <w:tr w14:paraId="744574BB">
        <w:tblPrEx>
          <w:tblCellMar>
            <w:top w:w="0" w:type="dxa"/>
            <w:left w:w="108" w:type="dxa"/>
            <w:bottom w:w="0" w:type="dxa"/>
            <w:right w:w="108" w:type="dxa"/>
          </w:tblCellMar>
        </w:tblPrEx>
        <w:trPr>
          <w:trHeight w:val="445"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D1D2807">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9BC13E5">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K-16</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67490484">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掌握主流电子商务平台的运营规则、流程以及运营方法</w:t>
            </w:r>
          </w:p>
        </w:tc>
      </w:tr>
      <w:tr w14:paraId="42ED8FBF">
        <w:tblPrEx>
          <w:tblCellMar>
            <w:top w:w="0" w:type="dxa"/>
            <w:left w:w="108" w:type="dxa"/>
            <w:bottom w:w="0" w:type="dxa"/>
            <w:right w:w="108" w:type="dxa"/>
          </w:tblCellMar>
        </w:tblPrEx>
        <w:trPr>
          <w:trHeight w:val="510"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9B3E76C">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08D0CFC">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K-17</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67CC7A15">
            <w:pPr>
              <w:widowControl/>
              <w:spacing w:line="240" w:lineRule="auto"/>
              <w:ind w:firstLine="0" w:firstLineChars="0"/>
              <w:jc w:val="left"/>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kern w:val="0"/>
                <w:sz w:val="24"/>
                <w:szCs w:val="24"/>
                <w:lang w:bidi="ar"/>
              </w:rPr>
              <w:t>掌握数据采集、数据预处理、数据分析、数据可视化、数据报告撰写等相关知识</w:t>
            </w:r>
          </w:p>
        </w:tc>
      </w:tr>
      <w:tr w14:paraId="7BDC8A31">
        <w:tblPrEx>
          <w:tblCellMar>
            <w:top w:w="0" w:type="dxa"/>
            <w:left w:w="108" w:type="dxa"/>
            <w:bottom w:w="0" w:type="dxa"/>
            <w:right w:w="108" w:type="dxa"/>
          </w:tblCellMar>
        </w:tblPrEx>
        <w:trPr>
          <w:trHeight w:val="457"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0F6F08B">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04EE1D4">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K-18</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0C4F0C09">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掌握网络客户服务与管理的相关知识</w:t>
            </w:r>
          </w:p>
        </w:tc>
      </w:tr>
      <w:tr w14:paraId="13CF1F58">
        <w:tblPrEx>
          <w:tblCellMar>
            <w:top w:w="0" w:type="dxa"/>
            <w:left w:w="108" w:type="dxa"/>
            <w:bottom w:w="0" w:type="dxa"/>
            <w:right w:w="108" w:type="dxa"/>
          </w:tblCellMar>
        </w:tblPrEx>
        <w:trPr>
          <w:trHeight w:val="401"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55DD4C4">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FA56CFA">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K-19</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2514DA75">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掌握网店运营推广的方法</w:t>
            </w:r>
          </w:p>
        </w:tc>
      </w:tr>
      <w:tr w14:paraId="44BE09E3">
        <w:tblPrEx>
          <w:tblCellMar>
            <w:top w:w="0" w:type="dxa"/>
            <w:left w:w="108" w:type="dxa"/>
            <w:bottom w:w="0" w:type="dxa"/>
            <w:right w:w="108" w:type="dxa"/>
          </w:tblCellMar>
        </w:tblPrEx>
        <w:trPr>
          <w:trHeight w:val="446"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807A1ED">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7EDD20B">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K-20</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6C440251">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掌握电商项目策划与实施的流程等基本知识</w:t>
            </w:r>
          </w:p>
        </w:tc>
      </w:tr>
      <w:tr w14:paraId="36C8499F">
        <w:tblPrEx>
          <w:tblCellMar>
            <w:top w:w="0" w:type="dxa"/>
            <w:left w:w="108" w:type="dxa"/>
            <w:bottom w:w="0" w:type="dxa"/>
            <w:right w:w="108" w:type="dxa"/>
          </w:tblCellMar>
        </w:tblPrEx>
        <w:trPr>
          <w:trHeight w:val="439"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05487D9">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90D7358">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K-21</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bottom"/>
          </w:tcPr>
          <w:p w14:paraId="6C3E22DE">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熟悉外贸业务和跨境电商的基本业务流程</w:t>
            </w:r>
          </w:p>
        </w:tc>
      </w:tr>
      <w:tr w14:paraId="1E73594C">
        <w:tblPrEx>
          <w:tblCellMar>
            <w:top w:w="0" w:type="dxa"/>
            <w:left w:w="108" w:type="dxa"/>
            <w:bottom w:w="0" w:type="dxa"/>
            <w:right w:w="108" w:type="dxa"/>
          </w:tblCellMar>
        </w:tblPrEx>
        <w:trPr>
          <w:trHeight w:val="455"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F213A4D">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B8BBB8">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K-22</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bottom"/>
          </w:tcPr>
          <w:p w14:paraId="47758D22">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熟悉现代企业管理的相关知识</w:t>
            </w:r>
          </w:p>
        </w:tc>
      </w:tr>
      <w:tr w14:paraId="3D119783">
        <w:tblPrEx>
          <w:tblCellMar>
            <w:top w:w="0" w:type="dxa"/>
            <w:left w:w="108" w:type="dxa"/>
            <w:bottom w:w="0" w:type="dxa"/>
            <w:right w:w="108" w:type="dxa"/>
          </w:tblCellMar>
        </w:tblPrEx>
        <w:trPr>
          <w:trHeight w:val="426" w:hRule="atLeast"/>
          <w:jc w:val="center"/>
        </w:trPr>
        <w:tc>
          <w:tcPr>
            <w:tcW w:w="76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89AB510">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能力（C）</w:t>
            </w: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E9F63D7">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79CFF95A">
            <w:pPr>
              <w:spacing w:line="240" w:lineRule="auto"/>
              <w:ind w:firstLine="0" w:firstLineChars="0"/>
              <w:rPr>
                <w:rFonts w:hint="eastAsia" w:ascii="宋体" w:hAnsi="宋体" w:eastAsia="宋体" w:cs="宋体"/>
                <w:b w:val="0"/>
                <w:i w:val="0"/>
                <w:color w:val="000000"/>
                <w:kern w:val="0"/>
                <w:sz w:val="24"/>
                <w:szCs w:val="24"/>
                <w:highlight w:val="darkGray"/>
                <w:lang w:bidi="ar"/>
              </w:rPr>
            </w:pPr>
            <w:r>
              <w:rPr>
                <w:rFonts w:hint="eastAsia" w:ascii="宋体" w:hAnsi="宋体" w:eastAsia="宋体" w:cs="宋体"/>
                <w:b w:val="0"/>
                <w:i w:val="0"/>
                <w:color w:val="000000"/>
                <w:sz w:val="24"/>
                <w:szCs w:val="24"/>
              </w:rPr>
              <w:t>具有探究学习、终身学习、分析问题和解决问题的能力</w:t>
            </w:r>
          </w:p>
        </w:tc>
      </w:tr>
      <w:tr w14:paraId="46567A54">
        <w:tblPrEx>
          <w:tblCellMar>
            <w:top w:w="0" w:type="dxa"/>
            <w:left w:w="108" w:type="dxa"/>
            <w:bottom w:w="0" w:type="dxa"/>
            <w:right w:w="108" w:type="dxa"/>
          </w:tblCellMar>
        </w:tblPrEx>
        <w:trPr>
          <w:trHeight w:val="483"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9C9C985">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2DFD08E">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C-2</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1015F74">
            <w:pPr>
              <w:spacing w:line="240" w:lineRule="auto"/>
              <w:ind w:firstLine="0" w:firstLineChars="0"/>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sz w:val="24"/>
                <w:szCs w:val="24"/>
              </w:rPr>
              <w:t>具有良好的语言、文字表达能力和沟通能力</w:t>
            </w:r>
          </w:p>
        </w:tc>
      </w:tr>
      <w:tr w14:paraId="67D3C5CA">
        <w:tblPrEx>
          <w:tblCellMar>
            <w:top w:w="0" w:type="dxa"/>
            <w:left w:w="108" w:type="dxa"/>
            <w:bottom w:w="0" w:type="dxa"/>
            <w:right w:w="108" w:type="dxa"/>
          </w:tblCellMar>
        </w:tblPrEx>
        <w:trPr>
          <w:trHeight w:val="312"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14B0CBA">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2FF435F">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C-3</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23384E0D">
            <w:pPr>
              <w:spacing w:line="240" w:lineRule="auto"/>
              <w:ind w:firstLine="0" w:firstLineChars="0"/>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sz w:val="24"/>
                <w:szCs w:val="24"/>
              </w:rPr>
              <w:t>能够熟练应用办公软件，进行文档排版、方案演示、简单的数据分析等</w:t>
            </w:r>
          </w:p>
        </w:tc>
      </w:tr>
      <w:tr w14:paraId="4BA93C5A">
        <w:tblPrEx>
          <w:tblCellMar>
            <w:top w:w="0" w:type="dxa"/>
            <w:left w:w="108" w:type="dxa"/>
            <w:bottom w:w="0" w:type="dxa"/>
            <w:right w:w="108" w:type="dxa"/>
          </w:tblCellMar>
        </w:tblPrEx>
        <w:trPr>
          <w:trHeight w:val="474"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BB91172">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5BC7390">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C-4</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4AB208D">
            <w:pPr>
              <w:spacing w:line="240" w:lineRule="auto"/>
              <w:ind w:firstLine="0" w:firstLineChars="0"/>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sz w:val="24"/>
                <w:szCs w:val="24"/>
              </w:rPr>
              <w:t>具有较强的英语应用能力和简单口头交流能力</w:t>
            </w:r>
          </w:p>
        </w:tc>
      </w:tr>
      <w:tr w14:paraId="2FE81E5C">
        <w:tblPrEx>
          <w:tblCellMar>
            <w:top w:w="0" w:type="dxa"/>
            <w:left w:w="108" w:type="dxa"/>
            <w:bottom w:w="0" w:type="dxa"/>
            <w:right w:w="108" w:type="dxa"/>
          </w:tblCellMar>
        </w:tblPrEx>
        <w:trPr>
          <w:trHeight w:val="450"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0AACF7C">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6AEF0E6A">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C-5</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2E8DFADA">
            <w:pPr>
              <w:spacing w:line="240" w:lineRule="auto"/>
              <w:ind w:firstLine="0" w:firstLineChars="0"/>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sz w:val="24"/>
                <w:szCs w:val="24"/>
              </w:rPr>
              <w:t>具有较强的逻辑思维与分析问题的能力</w:t>
            </w:r>
          </w:p>
        </w:tc>
      </w:tr>
      <w:tr w14:paraId="69F9C96F">
        <w:tblPrEx>
          <w:tblCellMar>
            <w:top w:w="0" w:type="dxa"/>
            <w:left w:w="108" w:type="dxa"/>
            <w:bottom w:w="0" w:type="dxa"/>
            <w:right w:w="108" w:type="dxa"/>
          </w:tblCellMar>
        </w:tblPrEx>
        <w:trPr>
          <w:trHeight w:val="402"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7F2222C">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600EF5">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C-6</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64661C8">
            <w:pPr>
              <w:spacing w:line="240" w:lineRule="auto"/>
              <w:ind w:firstLine="0" w:firstLineChars="0"/>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sz w:val="24"/>
                <w:szCs w:val="24"/>
              </w:rPr>
              <w:t>具有信息检索、信息处理及网络应用能力</w:t>
            </w:r>
          </w:p>
        </w:tc>
      </w:tr>
      <w:tr w14:paraId="48E4AEB6">
        <w:tblPrEx>
          <w:tblCellMar>
            <w:top w:w="0" w:type="dxa"/>
            <w:left w:w="108" w:type="dxa"/>
            <w:bottom w:w="0" w:type="dxa"/>
            <w:right w:w="108" w:type="dxa"/>
          </w:tblCellMar>
        </w:tblPrEx>
        <w:trPr>
          <w:trHeight w:val="450"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70219E8">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4901909">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C-7</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5D9639C1">
            <w:pPr>
              <w:spacing w:line="240" w:lineRule="auto"/>
              <w:ind w:firstLine="0" w:firstLineChars="0"/>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sz w:val="24"/>
                <w:szCs w:val="24"/>
              </w:rPr>
              <w:t>能针对客户进行消费心理和消费行为分析，并对客户进行画像</w:t>
            </w:r>
          </w:p>
        </w:tc>
      </w:tr>
      <w:tr w14:paraId="6DF50413">
        <w:tblPrEx>
          <w:tblCellMar>
            <w:top w:w="0" w:type="dxa"/>
            <w:left w:w="108" w:type="dxa"/>
            <w:bottom w:w="0" w:type="dxa"/>
            <w:right w:w="108" w:type="dxa"/>
          </w:tblCellMar>
        </w:tblPrEx>
        <w:trPr>
          <w:trHeight w:val="426"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524F5E8">
            <w:pPr>
              <w:ind w:firstLine="42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CBE15ED">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C-8</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5FBEF91">
            <w:pPr>
              <w:spacing w:line="240" w:lineRule="auto"/>
              <w:ind w:firstLine="0" w:firstLineChars="0"/>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sz w:val="24"/>
                <w:szCs w:val="24"/>
              </w:rPr>
              <w:t>具备线上和线下的商务谈判能力</w:t>
            </w:r>
          </w:p>
        </w:tc>
      </w:tr>
      <w:tr w14:paraId="2FBC8257">
        <w:tblPrEx>
          <w:tblCellMar>
            <w:top w:w="0" w:type="dxa"/>
            <w:left w:w="108" w:type="dxa"/>
            <w:bottom w:w="0" w:type="dxa"/>
            <w:right w:w="108" w:type="dxa"/>
          </w:tblCellMar>
        </w:tblPrEx>
        <w:trPr>
          <w:trHeight w:val="634"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2164189">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098CD85">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C-9</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45E6D8DD">
            <w:pPr>
              <w:widowControl/>
              <w:spacing w:line="240" w:lineRule="auto"/>
              <w:ind w:firstLine="0" w:firstLineChars="0"/>
              <w:jc w:val="left"/>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kern w:val="0"/>
                <w:sz w:val="24"/>
                <w:szCs w:val="24"/>
                <w:lang w:bidi="ar"/>
              </w:rPr>
              <w:t>能够根据运营目标，采集电子商务平台数据，并依据店铺、产品和客户数据等各类数据，进行分析与预测</w:t>
            </w:r>
          </w:p>
        </w:tc>
      </w:tr>
      <w:tr w14:paraId="7F9DBF26">
        <w:tblPrEx>
          <w:tblCellMar>
            <w:top w:w="0" w:type="dxa"/>
            <w:left w:w="108" w:type="dxa"/>
            <w:bottom w:w="0" w:type="dxa"/>
            <w:right w:w="108" w:type="dxa"/>
          </w:tblCellMar>
        </w:tblPrEx>
        <w:trPr>
          <w:trHeight w:val="634"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7B91D15">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5A4EA5">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C-10</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B6E54D3">
            <w:pPr>
              <w:widowControl/>
              <w:spacing w:line="240" w:lineRule="auto"/>
              <w:ind w:firstLine="0" w:firstLineChars="0"/>
              <w:jc w:val="left"/>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kern w:val="0"/>
                <w:sz w:val="24"/>
                <w:szCs w:val="24"/>
                <w:lang w:bidi="ar"/>
              </w:rPr>
              <w:t>能够正确进行网络客户服务，应对客户咨询、异议、处理客户投诉，进行客户个性化服务等</w:t>
            </w:r>
          </w:p>
        </w:tc>
      </w:tr>
      <w:tr w14:paraId="7C7C64D5">
        <w:tblPrEx>
          <w:tblCellMar>
            <w:top w:w="0" w:type="dxa"/>
            <w:left w:w="108" w:type="dxa"/>
            <w:bottom w:w="0" w:type="dxa"/>
            <w:right w:w="108" w:type="dxa"/>
          </w:tblCellMar>
        </w:tblPrEx>
        <w:trPr>
          <w:trHeight w:val="634"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67004464">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3BB322A">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C-11</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7932B08F">
            <w:pPr>
              <w:widowControl/>
              <w:spacing w:line="240" w:lineRule="auto"/>
              <w:ind w:firstLine="0" w:firstLineChars="0"/>
              <w:jc w:val="left"/>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kern w:val="0"/>
                <w:sz w:val="24"/>
                <w:szCs w:val="24"/>
                <w:lang w:bidi="ar"/>
              </w:rPr>
              <w:t>能进行商务大数据的采集、数据处理、数据分析、数据可视化、数据监测和数据分析报告撰写</w:t>
            </w:r>
          </w:p>
        </w:tc>
      </w:tr>
      <w:tr w14:paraId="30614B4E">
        <w:tblPrEx>
          <w:tblCellMar>
            <w:top w:w="0" w:type="dxa"/>
            <w:left w:w="108" w:type="dxa"/>
            <w:bottom w:w="0" w:type="dxa"/>
            <w:right w:w="108" w:type="dxa"/>
          </w:tblCellMar>
        </w:tblPrEx>
        <w:trPr>
          <w:trHeight w:val="634"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18C05BC">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3092FA">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C-12</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F84BE4E">
            <w:pPr>
              <w:spacing w:line="240" w:lineRule="auto"/>
              <w:ind w:firstLine="0" w:firstLineChars="0"/>
              <w:rPr>
                <w:rFonts w:hint="eastAsia" w:ascii="宋体" w:hAnsi="宋体" w:eastAsia="宋体" w:cs="宋体"/>
                <w:b w:val="0"/>
                <w:i w:val="0"/>
                <w:color w:val="000000"/>
                <w:sz w:val="24"/>
                <w:szCs w:val="24"/>
                <w:highlight w:val="darkGray"/>
              </w:rPr>
            </w:pPr>
            <w:r>
              <w:rPr>
                <w:rFonts w:hint="eastAsia" w:ascii="宋体" w:hAnsi="宋体" w:eastAsia="宋体" w:cs="宋体"/>
                <w:b w:val="0"/>
                <w:bCs/>
                <w:i w:val="0"/>
                <w:color w:val="C00000"/>
                <w:sz w:val="24"/>
                <w:szCs w:val="24"/>
                <w:highlight w:val="none"/>
              </w:rPr>
              <w:t>能够选择合适的直播平台和短视频平台，选择合适的网络视频营销、直播营销及短视频营销方法和策略</w:t>
            </w:r>
          </w:p>
        </w:tc>
      </w:tr>
      <w:tr w14:paraId="78B75755">
        <w:tblPrEx>
          <w:tblCellMar>
            <w:top w:w="0" w:type="dxa"/>
            <w:left w:w="108" w:type="dxa"/>
            <w:bottom w:w="0" w:type="dxa"/>
            <w:right w:w="108" w:type="dxa"/>
          </w:tblCellMar>
        </w:tblPrEx>
        <w:trPr>
          <w:trHeight w:val="90"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BB5A036">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9A36320">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C-13</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47C42053">
            <w:pPr>
              <w:spacing w:line="240" w:lineRule="auto"/>
              <w:ind w:firstLine="0" w:firstLineChars="0"/>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sz w:val="24"/>
                <w:szCs w:val="24"/>
              </w:rPr>
              <w:t>具有依据绿色低碳、安全防护、环境保护等相关政策要求从事职业活动的能力</w:t>
            </w:r>
          </w:p>
        </w:tc>
      </w:tr>
      <w:tr w14:paraId="4EA4E2EA">
        <w:tblPrEx>
          <w:tblCellMar>
            <w:top w:w="0" w:type="dxa"/>
            <w:left w:w="108" w:type="dxa"/>
            <w:bottom w:w="0" w:type="dxa"/>
            <w:right w:w="108" w:type="dxa"/>
          </w:tblCellMar>
        </w:tblPrEx>
        <w:trPr>
          <w:trHeight w:val="448"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53D3145">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39FBB27">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C-14</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4BA670B">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具有一定现代企业经营管理能力</w:t>
            </w:r>
          </w:p>
        </w:tc>
      </w:tr>
      <w:tr w14:paraId="35EE5500">
        <w:tblPrEx>
          <w:tblCellMar>
            <w:top w:w="0" w:type="dxa"/>
            <w:left w:w="108" w:type="dxa"/>
            <w:bottom w:w="0" w:type="dxa"/>
            <w:right w:w="108" w:type="dxa"/>
          </w:tblCellMar>
        </w:tblPrEx>
        <w:trPr>
          <w:trHeight w:val="634" w:hRule="atLeast"/>
          <w:jc w:val="center"/>
        </w:trPr>
        <w:tc>
          <w:tcPr>
            <w:tcW w:w="76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7F2CE14">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2E701C4">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C-15</w:t>
            </w:r>
          </w:p>
        </w:tc>
        <w:tc>
          <w:tcPr>
            <w:tcW w:w="701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2E1D26F2">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具备网络信息采集、筛选和编辑的能力，能够根据要求进行网站内容更新、网站页面策划与制作</w:t>
            </w:r>
          </w:p>
        </w:tc>
      </w:tr>
      <w:tr w14:paraId="551C6333">
        <w:tblPrEx>
          <w:tblCellMar>
            <w:top w:w="0" w:type="dxa"/>
            <w:left w:w="108" w:type="dxa"/>
            <w:bottom w:w="0" w:type="dxa"/>
            <w:right w:w="108" w:type="dxa"/>
          </w:tblCellMar>
        </w:tblPrEx>
        <w:trPr>
          <w:trHeight w:val="382" w:hRule="atLeast"/>
          <w:jc w:val="center"/>
        </w:trPr>
        <w:tc>
          <w:tcPr>
            <w:tcW w:w="768" w:type="dxa"/>
            <w:vMerge w:val="continue"/>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0"/>
            <w:vAlign w:val="center"/>
          </w:tcPr>
          <w:p w14:paraId="2AE58A84">
            <w:pPr>
              <w:ind w:firstLine="420" w:firstLineChars="0"/>
              <w:jc w:val="center"/>
              <w:rPr>
                <w:rFonts w:hint="eastAsia" w:ascii="宋体" w:hAnsi="宋体" w:eastAsia="宋体" w:cs="宋体"/>
                <w:b w:val="0"/>
                <w:i w:val="0"/>
                <w:color w:val="000000"/>
                <w:sz w:val="24"/>
                <w:szCs w:val="24"/>
              </w:rPr>
            </w:pPr>
          </w:p>
        </w:tc>
        <w:tc>
          <w:tcPr>
            <w:tcW w:w="1113"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680DB661">
            <w:pPr>
              <w:pStyle w:val="13"/>
              <w:widowControl/>
              <w:jc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C-16</w:t>
            </w:r>
          </w:p>
        </w:tc>
        <w:tc>
          <w:tcPr>
            <w:tcW w:w="7015"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0"/>
            <w:vAlign w:val="center"/>
          </w:tcPr>
          <w:p w14:paraId="3E279786">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sz w:val="24"/>
                <w:szCs w:val="24"/>
              </w:rPr>
              <w:t>能够根据摄影色彩、构图策略，进行信息采集、创意拍摄</w:t>
            </w:r>
          </w:p>
        </w:tc>
      </w:tr>
      <w:bookmarkEnd w:id="10"/>
    </w:tbl>
    <w:p w14:paraId="20BC6F42">
      <w:pPr>
        <w:pStyle w:val="2"/>
        <w:spacing w:after="0" w:afterLines="0" w:line="360" w:lineRule="auto"/>
        <w:ind w:firstLine="482" w:firstLineChars="200"/>
        <w:jc w:val="both"/>
        <w:outlineLvl w:val="0"/>
        <w:rPr>
          <w:rFonts w:hint="eastAsia" w:ascii="宋体" w:hAnsi="宋体" w:eastAsia="宋体" w:cs="宋体"/>
          <w:sz w:val="24"/>
          <w:lang w:val="en-US" w:eastAsia="zh-CN"/>
        </w:rPr>
      </w:pPr>
      <w:bookmarkStart w:id="11" w:name="_Toc13771"/>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w:t>
      </w:r>
      <w:r>
        <w:rPr>
          <w:rFonts w:hint="eastAsia" w:ascii="宋体" w:hAnsi="宋体" w:eastAsia="宋体" w:cs="宋体"/>
          <w:sz w:val="24"/>
          <w:lang w:val="en-US" w:eastAsia="zh-CN"/>
        </w:rPr>
        <w:t>课程设置及要求</w:t>
      </w:r>
      <w:bookmarkEnd w:id="11"/>
    </w:p>
    <w:p w14:paraId="3F364224">
      <w:pPr>
        <w:keepNext w:val="0"/>
        <w:keepLines w:val="0"/>
        <w:widowControl/>
        <w:suppressLineNumbers w:val="0"/>
        <w:ind w:left="0" w:leftChars="0" w:firstLine="482" w:firstLineChars="200"/>
        <w:jc w:val="left"/>
        <w:outlineLvl w:val="1"/>
        <w:rPr>
          <w:rFonts w:hint="eastAsia" w:ascii="宋体" w:hAnsi="宋体" w:eastAsia="宋体" w:cs="宋体"/>
        </w:rPr>
      </w:pPr>
      <w:bookmarkStart w:id="12" w:name="_Toc20028"/>
      <w:bookmarkStart w:id="13" w:name="_Toc26320"/>
      <w:r>
        <w:rPr>
          <w:rFonts w:hint="eastAsia" w:ascii="宋体" w:hAnsi="宋体" w:eastAsia="宋体" w:cs="宋体"/>
          <w:b/>
          <w:bCs/>
          <w:color w:val="000000"/>
          <w:kern w:val="0"/>
          <w:sz w:val="24"/>
          <w:szCs w:val="24"/>
          <w:lang w:val="en-US" w:eastAsia="zh-CN" w:bidi="ar"/>
        </w:rPr>
        <w:t>（一）课程设置和学时及学分分配</w:t>
      </w:r>
      <w:bookmarkEnd w:id="12"/>
      <w:bookmarkEnd w:id="13"/>
      <w:r>
        <w:rPr>
          <w:rFonts w:hint="eastAsia" w:ascii="宋体" w:hAnsi="宋体" w:eastAsia="宋体" w:cs="宋体"/>
          <w:b/>
          <w:bCs/>
          <w:color w:val="000000"/>
          <w:kern w:val="0"/>
          <w:sz w:val="24"/>
          <w:szCs w:val="24"/>
          <w:lang w:val="en-US" w:eastAsia="zh-CN" w:bidi="ar"/>
        </w:rPr>
        <w:t xml:space="preserve"> </w:t>
      </w:r>
    </w:p>
    <w:p w14:paraId="587DB7DE">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本专业课程主要包括公共基础课程、专业基础课程、专业核心课程、专业拓展课和集中实践。</w:t>
      </w:r>
    </w:p>
    <w:p w14:paraId="4E1225F8">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本专业共2</w:t>
      </w:r>
      <w:r>
        <w:rPr>
          <w:rFonts w:hint="eastAsia" w:asciiTheme="minorEastAsia" w:hAnsiTheme="minorEastAsia"/>
          <w:sz w:val="24"/>
          <w:szCs w:val="24"/>
          <w:lang w:val="en-US" w:eastAsia="zh-CN"/>
        </w:rPr>
        <w:t>782</w:t>
      </w:r>
      <w:r>
        <w:rPr>
          <w:rFonts w:hint="eastAsia" w:asciiTheme="minorEastAsia" w:hAnsiTheme="minorEastAsia"/>
          <w:sz w:val="24"/>
          <w:szCs w:val="24"/>
        </w:rPr>
        <w:t>学时</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理论学时1138，实践学时1644</w:t>
      </w:r>
      <w:r>
        <w:rPr>
          <w:rFonts w:hint="eastAsia" w:asciiTheme="minorEastAsia" w:hAnsiTheme="minorEastAsia"/>
          <w:sz w:val="24"/>
          <w:szCs w:val="24"/>
          <w:lang w:eastAsia="zh-CN"/>
        </w:rPr>
        <w:t>）</w:t>
      </w:r>
      <w:r>
        <w:rPr>
          <w:rFonts w:hint="eastAsia" w:asciiTheme="minorEastAsia" w:hAnsiTheme="minorEastAsia"/>
          <w:sz w:val="24"/>
          <w:szCs w:val="24"/>
        </w:rPr>
        <w:t>，14</w:t>
      </w:r>
      <w:r>
        <w:rPr>
          <w:rFonts w:hint="eastAsia" w:asciiTheme="minorEastAsia" w:hAnsiTheme="minorEastAsia"/>
          <w:sz w:val="24"/>
          <w:szCs w:val="24"/>
          <w:lang w:val="en-US" w:eastAsia="zh-CN"/>
        </w:rPr>
        <w:t>4</w:t>
      </w:r>
      <w:r>
        <w:rPr>
          <w:rFonts w:hint="eastAsia" w:asciiTheme="minorEastAsia" w:hAnsiTheme="minorEastAsia"/>
          <w:sz w:val="24"/>
          <w:szCs w:val="24"/>
        </w:rPr>
        <w:t>学分。其中公共必修课程</w:t>
      </w:r>
      <w:r>
        <w:rPr>
          <w:rFonts w:hint="eastAsia" w:asciiTheme="minorEastAsia" w:hAnsiTheme="minorEastAsia"/>
          <w:sz w:val="24"/>
          <w:szCs w:val="24"/>
          <w:lang w:val="en-US" w:eastAsia="zh-CN"/>
        </w:rPr>
        <w:t>710学时</w:t>
      </w:r>
      <w:r>
        <w:rPr>
          <w:rFonts w:hint="eastAsia" w:asciiTheme="minorEastAsia" w:hAnsiTheme="minorEastAsia"/>
          <w:sz w:val="24"/>
          <w:szCs w:val="24"/>
        </w:rPr>
        <w:t>，</w:t>
      </w:r>
      <w:r>
        <w:rPr>
          <w:rFonts w:hint="eastAsia" w:asciiTheme="minorEastAsia" w:hAnsiTheme="minorEastAsia"/>
          <w:sz w:val="24"/>
          <w:szCs w:val="24"/>
          <w:lang w:val="en-US" w:eastAsia="zh-CN"/>
        </w:rPr>
        <w:t>42</w:t>
      </w:r>
      <w:r>
        <w:rPr>
          <w:rFonts w:hint="eastAsia" w:asciiTheme="minorEastAsia" w:hAnsiTheme="minorEastAsia"/>
          <w:sz w:val="24"/>
          <w:szCs w:val="24"/>
        </w:rPr>
        <w:t>学分；专业基础课程</w:t>
      </w:r>
      <w:r>
        <w:rPr>
          <w:rFonts w:hint="eastAsia" w:asciiTheme="minorEastAsia" w:hAnsiTheme="minorEastAsia"/>
          <w:sz w:val="24"/>
          <w:szCs w:val="24"/>
          <w:lang w:val="en-US" w:eastAsia="zh-CN"/>
        </w:rPr>
        <w:t>368学时</w:t>
      </w:r>
      <w:r>
        <w:rPr>
          <w:rFonts w:hint="eastAsia" w:asciiTheme="minorEastAsia" w:hAnsiTheme="minorEastAsia"/>
          <w:sz w:val="24"/>
          <w:szCs w:val="24"/>
        </w:rPr>
        <w:t>，2</w:t>
      </w:r>
      <w:r>
        <w:rPr>
          <w:rFonts w:hint="eastAsia" w:asciiTheme="minorEastAsia" w:hAnsiTheme="minorEastAsia"/>
          <w:sz w:val="24"/>
          <w:szCs w:val="24"/>
          <w:lang w:val="en-US" w:eastAsia="zh-CN"/>
        </w:rPr>
        <w:t>3</w:t>
      </w:r>
      <w:r>
        <w:rPr>
          <w:rFonts w:hint="eastAsia" w:asciiTheme="minorEastAsia" w:hAnsiTheme="minorEastAsia"/>
          <w:sz w:val="24"/>
          <w:szCs w:val="24"/>
        </w:rPr>
        <w:t>学分；专业核心课程</w:t>
      </w:r>
      <w:r>
        <w:rPr>
          <w:rFonts w:hint="eastAsia" w:asciiTheme="minorEastAsia" w:hAnsiTheme="minorEastAsia"/>
          <w:sz w:val="24"/>
          <w:szCs w:val="24"/>
          <w:lang w:val="en-US" w:eastAsia="zh-CN"/>
        </w:rPr>
        <w:t>384学时</w:t>
      </w:r>
      <w:r>
        <w:rPr>
          <w:rFonts w:hint="eastAsia" w:asciiTheme="minorEastAsia" w:hAnsiTheme="minorEastAsia"/>
          <w:sz w:val="24"/>
          <w:szCs w:val="24"/>
        </w:rPr>
        <w:t>，2</w:t>
      </w:r>
      <w:r>
        <w:rPr>
          <w:rFonts w:hint="eastAsia" w:asciiTheme="minorEastAsia" w:hAnsiTheme="minorEastAsia"/>
          <w:sz w:val="24"/>
          <w:szCs w:val="24"/>
          <w:lang w:val="en-US" w:eastAsia="zh-CN"/>
        </w:rPr>
        <w:t>4</w:t>
      </w:r>
      <w:r>
        <w:rPr>
          <w:rFonts w:hint="eastAsia" w:asciiTheme="minorEastAsia" w:hAnsiTheme="minorEastAsia"/>
          <w:sz w:val="24"/>
          <w:szCs w:val="24"/>
        </w:rPr>
        <w:t>学分；</w:t>
      </w:r>
      <w:r>
        <w:rPr>
          <w:rFonts w:hint="eastAsia" w:ascii="宋体" w:hAnsi="宋体" w:eastAsia="宋体" w:cs="宋体"/>
          <w:color w:val="000000"/>
          <w:kern w:val="0"/>
          <w:sz w:val="24"/>
          <w:szCs w:val="24"/>
          <w:lang w:val="en-US" w:eastAsia="zh-CN" w:bidi="ar"/>
        </w:rPr>
        <w:t>拓展与创新能力培养课程分</w:t>
      </w:r>
      <w:r>
        <w:rPr>
          <w:rFonts w:hint="eastAsia" w:asciiTheme="minorEastAsia" w:hAnsiTheme="minorEastAsia"/>
          <w:sz w:val="24"/>
          <w:szCs w:val="24"/>
        </w:rPr>
        <w:t>公共选修课、专业拓展课和社会实践、技能竞赛、职业资格考取等。其中公共选修课由学院统一确定开设，学生至少选修6学分；专业拓展课至少选修</w:t>
      </w:r>
      <w:r>
        <w:rPr>
          <w:rFonts w:hint="eastAsia" w:asciiTheme="minorEastAsia" w:hAnsiTheme="minorEastAsia"/>
          <w:sz w:val="24"/>
          <w:szCs w:val="24"/>
          <w:lang w:val="en-US" w:eastAsia="zh-CN"/>
        </w:rPr>
        <w:t>17</w:t>
      </w:r>
      <w:r>
        <w:rPr>
          <w:rFonts w:hint="eastAsia" w:asciiTheme="minorEastAsia" w:hAnsiTheme="minorEastAsia"/>
          <w:sz w:val="24"/>
          <w:szCs w:val="24"/>
        </w:rPr>
        <w:t>学分；社会实践、技能竞赛、职业资格考取等作为奖励学分。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855"/>
        <w:gridCol w:w="735"/>
        <w:gridCol w:w="705"/>
        <w:gridCol w:w="828"/>
        <w:gridCol w:w="1242"/>
        <w:gridCol w:w="1260"/>
        <w:gridCol w:w="780"/>
        <w:gridCol w:w="1316"/>
      </w:tblGrid>
      <w:tr w14:paraId="50F1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620" w:type="dxa"/>
            <w:vMerge w:val="restar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6ED62BF0">
            <w:pPr>
              <w:spacing w:line="240" w:lineRule="auto"/>
              <w:ind w:firstLine="0" w:firstLineChars="0"/>
              <w:jc w:val="center"/>
              <w:rPr>
                <w:rFonts w:hint="eastAsia" w:ascii="宋体" w:hAnsi="宋体" w:eastAsia="宋体" w:cs="宋体"/>
                <w:b/>
                <w:i w:val="0"/>
                <w:color w:val="FFFFFF"/>
                <w:sz w:val="24"/>
                <w:szCs w:val="24"/>
              </w:rPr>
            </w:pPr>
            <w:r>
              <w:rPr>
                <w:rFonts w:hint="eastAsia" w:ascii="宋体" w:hAnsi="宋体" w:eastAsia="宋体" w:cs="宋体"/>
                <w:b/>
                <w:i w:val="0"/>
                <w:color w:val="FFFFFF"/>
                <w:sz w:val="24"/>
                <w:szCs w:val="24"/>
              </w:rPr>
              <w:t>课程类别</w:t>
            </w:r>
          </w:p>
        </w:tc>
        <w:tc>
          <w:tcPr>
            <w:tcW w:w="855" w:type="dxa"/>
            <w:vMerge w:val="restar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1D3E594D">
            <w:pPr>
              <w:spacing w:line="240" w:lineRule="auto"/>
              <w:ind w:firstLine="0" w:firstLineChars="0"/>
              <w:jc w:val="center"/>
              <w:rPr>
                <w:rFonts w:hint="eastAsia" w:ascii="宋体" w:hAnsi="宋体" w:eastAsia="宋体" w:cs="宋体"/>
                <w:b/>
                <w:i w:val="0"/>
                <w:color w:val="FFFFFF"/>
                <w:sz w:val="24"/>
                <w:szCs w:val="24"/>
              </w:rPr>
            </w:pPr>
            <w:r>
              <w:rPr>
                <w:rFonts w:hint="eastAsia" w:ascii="宋体" w:hAnsi="宋体" w:eastAsia="宋体" w:cs="宋体"/>
                <w:b/>
                <w:i w:val="0"/>
                <w:color w:val="FFFFFF"/>
                <w:sz w:val="24"/>
                <w:szCs w:val="24"/>
              </w:rPr>
              <w:t>课程</w:t>
            </w:r>
          </w:p>
          <w:p w14:paraId="240A02B7">
            <w:pPr>
              <w:spacing w:line="240" w:lineRule="auto"/>
              <w:ind w:firstLine="0" w:firstLineChars="0"/>
              <w:jc w:val="center"/>
              <w:rPr>
                <w:rFonts w:hint="eastAsia" w:ascii="宋体" w:hAnsi="宋体" w:eastAsia="宋体" w:cs="宋体"/>
                <w:b/>
                <w:i w:val="0"/>
                <w:color w:val="FFFFFF"/>
                <w:sz w:val="24"/>
                <w:szCs w:val="24"/>
              </w:rPr>
            </w:pPr>
            <w:r>
              <w:rPr>
                <w:rFonts w:hint="eastAsia" w:ascii="宋体" w:hAnsi="宋体" w:eastAsia="宋体" w:cs="宋体"/>
                <w:b/>
                <w:i w:val="0"/>
                <w:color w:val="FFFFFF"/>
                <w:sz w:val="24"/>
                <w:szCs w:val="24"/>
              </w:rPr>
              <w:t>性质</w:t>
            </w:r>
          </w:p>
        </w:tc>
        <w:tc>
          <w:tcPr>
            <w:tcW w:w="3510" w:type="dxa"/>
            <w:gridSpan w:val="4"/>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5F745BA6">
            <w:pPr>
              <w:spacing w:line="240" w:lineRule="auto"/>
              <w:ind w:firstLine="0" w:firstLineChars="0"/>
              <w:jc w:val="center"/>
              <w:rPr>
                <w:rFonts w:hint="eastAsia" w:ascii="宋体" w:hAnsi="宋体" w:eastAsia="宋体" w:cs="宋体"/>
                <w:b/>
                <w:i w:val="0"/>
                <w:color w:val="FFFFFF"/>
                <w:sz w:val="24"/>
                <w:szCs w:val="24"/>
              </w:rPr>
            </w:pPr>
            <w:r>
              <w:rPr>
                <w:rFonts w:hint="eastAsia" w:ascii="宋体" w:hAnsi="宋体" w:eastAsia="宋体" w:cs="宋体"/>
                <w:b/>
                <w:i w:val="0"/>
                <w:color w:val="FFFFFF"/>
                <w:sz w:val="24"/>
                <w:szCs w:val="24"/>
              </w:rPr>
              <w:t>学时数</w:t>
            </w:r>
          </w:p>
        </w:tc>
        <w:tc>
          <w:tcPr>
            <w:tcW w:w="1260" w:type="dxa"/>
            <w:vMerge w:val="restar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699BD8CC">
            <w:pPr>
              <w:spacing w:line="240" w:lineRule="auto"/>
              <w:ind w:firstLine="0" w:firstLineChars="0"/>
              <w:jc w:val="center"/>
              <w:rPr>
                <w:rFonts w:hint="eastAsia" w:ascii="宋体" w:hAnsi="宋体" w:eastAsia="宋体" w:cs="宋体"/>
                <w:b/>
                <w:i w:val="0"/>
                <w:color w:val="FFFFFF"/>
                <w:sz w:val="24"/>
                <w:szCs w:val="24"/>
              </w:rPr>
            </w:pPr>
            <w:r>
              <w:rPr>
                <w:rFonts w:hint="eastAsia" w:ascii="宋体" w:hAnsi="宋体" w:eastAsia="宋体" w:cs="宋体"/>
                <w:b/>
                <w:i w:val="0"/>
                <w:color w:val="FFFFFF"/>
                <w:sz w:val="24"/>
                <w:szCs w:val="24"/>
              </w:rPr>
              <w:t>实践学时占总学时比例</w:t>
            </w:r>
          </w:p>
        </w:tc>
        <w:tc>
          <w:tcPr>
            <w:tcW w:w="2096" w:type="dxa"/>
            <w:gridSpan w:val="2"/>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37C08A4D">
            <w:pPr>
              <w:spacing w:line="240" w:lineRule="auto"/>
              <w:ind w:firstLine="0" w:firstLineChars="0"/>
              <w:jc w:val="center"/>
              <w:rPr>
                <w:rFonts w:hint="eastAsia" w:ascii="宋体" w:hAnsi="宋体" w:eastAsia="宋体" w:cs="宋体"/>
                <w:b/>
                <w:i w:val="0"/>
                <w:color w:val="FFFFFF"/>
                <w:sz w:val="24"/>
                <w:szCs w:val="24"/>
              </w:rPr>
            </w:pPr>
            <w:r>
              <w:rPr>
                <w:rFonts w:hint="eastAsia" w:ascii="宋体" w:hAnsi="宋体" w:eastAsia="宋体" w:cs="宋体"/>
                <w:b/>
                <w:i w:val="0"/>
                <w:color w:val="FFFFFF"/>
                <w:sz w:val="24"/>
                <w:szCs w:val="24"/>
              </w:rPr>
              <w:t>学分数</w:t>
            </w:r>
          </w:p>
        </w:tc>
      </w:tr>
      <w:tr w14:paraId="21F9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620" w:type="dxa"/>
            <w:vMerge w:val="continue"/>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9B19F05">
            <w:pPr>
              <w:spacing w:line="240" w:lineRule="auto"/>
              <w:ind w:firstLine="0" w:firstLineChars="0"/>
              <w:jc w:val="center"/>
              <w:rPr>
                <w:rFonts w:hint="eastAsia" w:ascii="宋体" w:hAnsi="宋体" w:eastAsia="宋体" w:cs="宋体"/>
                <w:b w:val="0"/>
                <w:i w:val="0"/>
                <w:color w:val="000000"/>
                <w:sz w:val="24"/>
                <w:szCs w:val="24"/>
              </w:rPr>
            </w:pPr>
          </w:p>
        </w:tc>
        <w:tc>
          <w:tcPr>
            <w:tcW w:w="855" w:type="dxa"/>
            <w:vMerge w:val="continue"/>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C10C1E">
            <w:pPr>
              <w:spacing w:line="240" w:lineRule="auto"/>
              <w:ind w:firstLine="0" w:firstLineChars="0"/>
              <w:jc w:val="center"/>
              <w:rPr>
                <w:rFonts w:hint="eastAsia" w:ascii="宋体" w:hAnsi="宋体" w:eastAsia="宋体" w:cs="宋体"/>
                <w:b w:val="0"/>
                <w:i w:val="0"/>
                <w:color w:val="000000"/>
                <w:sz w:val="24"/>
                <w:szCs w:val="24"/>
              </w:rPr>
            </w:pPr>
          </w:p>
        </w:tc>
        <w:tc>
          <w:tcPr>
            <w:tcW w:w="73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9010D0">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理论</w:t>
            </w:r>
          </w:p>
        </w:tc>
        <w:tc>
          <w:tcPr>
            <w:tcW w:w="70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AAADD3">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实践</w:t>
            </w:r>
          </w:p>
        </w:tc>
        <w:tc>
          <w:tcPr>
            <w:tcW w:w="828"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A298949">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小计</w:t>
            </w:r>
          </w:p>
        </w:tc>
        <w:tc>
          <w:tcPr>
            <w:tcW w:w="1242"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75B1070">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占总学时比例</w:t>
            </w:r>
          </w:p>
        </w:tc>
        <w:tc>
          <w:tcPr>
            <w:tcW w:w="1260" w:type="dxa"/>
            <w:vMerge w:val="continue"/>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DE82E0C">
            <w:pPr>
              <w:spacing w:line="240" w:lineRule="auto"/>
              <w:ind w:firstLine="0" w:firstLineChars="0"/>
              <w:jc w:val="center"/>
              <w:rPr>
                <w:rFonts w:hint="eastAsia" w:ascii="宋体" w:hAnsi="宋体" w:eastAsia="宋体" w:cs="宋体"/>
                <w:b w:val="0"/>
                <w:i w:val="0"/>
                <w:color w:val="000000"/>
                <w:sz w:val="24"/>
                <w:szCs w:val="24"/>
              </w:rPr>
            </w:pPr>
          </w:p>
        </w:tc>
        <w:tc>
          <w:tcPr>
            <w:tcW w:w="780"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B55A448">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小计</w:t>
            </w:r>
          </w:p>
        </w:tc>
        <w:tc>
          <w:tcPr>
            <w:tcW w:w="131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3D0F9D3">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占总学分比例</w:t>
            </w:r>
          </w:p>
        </w:tc>
      </w:tr>
      <w:tr w14:paraId="41EE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20"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4DCD5B5">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公共基础课</w:t>
            </w:r>
          </w:p>
        </w:tc>
        <w:tc>
          <w:tcPr>
            <w:tcW w:w="85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698A794D">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必修</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49281CF">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482</w:t>
            </w:r>
          </w:p>
        </w:tc>
        <w:tc>
          <w:tcPr>
            <w:tcW w:w="70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23E39DA">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228</w:t>
            </w:r>
          </w:p>
        </w:tc>
        <w:tc>
          <w:tcPr>
            <w:tcW w:w="8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CD5EBAC">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i w:val="0"/>
                <w:color w:val="000000"/>
                <w:sz w:val="24"/>
                <w:szCs w:val="24"/>
              </w:rPr>
              <w:t>710</w:t>
            </w:r>
          </w:p>
        </w:tc>
        <w:tc>
          <w:tcPr>
            <w:tcW w:w="124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1DE449A">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25.52%</w:t>
            </w:r>
          </w:p>
        </w:tc>
        <w:tc>
          <w:tcPr>
            <w:tcW w:w="126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2FB2A4D">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8.20%</w:t>
            </w:r>
          </w:p>
        </w:tc>
        <w:tc>
          <w:tcPr>
            <w:tcW w:w="78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55AF4B9C">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42</w:t>
            </w:r>
          </w:p>
        </w:tc>
        <w:tc>
          <w:tcPr>
            <w:tcW w:w="131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B3E5276">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29.17%</w:t>
            </w:r>
          </w:p>
        </w:tc>
      </w:tr>
      <w:tr w14:paraId="7E13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0"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FA0EFE0">
            <w:pPr>
              <w:spacing w:line="240" w:lineRule="auto"/>
              <w:ind w:firstLine="0" w:firstLineChars="0"/>
              <w:jc w:val="center"/>
              <w:rPr>
                <w:rFonts w:hint="eastAsia" w:ascii="宋体" w:hAnsi="宋体" w:eastAsia="宋体" w:cs="宋体"/>
                <w:b w:val="0"/>
                <w:bCs/>
                <w:i w:val="0"/>
                <w:color w:val="000000"/>
                <w:sz w:val="24"/>
                <w:szCs w:val="24"/>
              </w:rPr>
            </w:pPr>
          </w:p>
        </w:tc>
        <w:tc>
          <w:tcPr>
            <w:tcW w:w="85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CB0D276">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任选</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6F9AD61">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96</w:t>
            </w:r>
          </w:p>
        </w:tc>
        <w:tc>
          <w:tcPr>
            <w:tcW w:w="70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67C5BD3">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0</w:t>
            </w:r>
          </w:p>
        </w:tc>
        <w:tc>
          <w:tcPr>
            <w:tcW w:w="8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5AACDC">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96</w:t>
            </w:r>
          </w:p>
        </w:tc>
        <w:tc>
          <w:tcPr>
            <w:tcW w:w="124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FFC5CB">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3.45%</w:t>
            </w:r>
          </w:p>
        </w:tc>
        <w:tc>
          <w:tcPr>
            <w:tcW w:w="126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A2DF6A">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0</w:t>
            </w:r>
          </w:p>
        </w:tc>
        <w:tc>
          <w:tcPr>
            <w:tcW w:w="78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1D2623F">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6</w:t>
            </w:r>
          </w:p>
        </w:tc>
        <w:tc>
          <w:tcPr>
            <w:tcW w:w="131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4798CC6">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4.17%</w:t>
            </w:r>
          </w:p>
        </w:tc>
      </w:tr>
      <w:tr w14:paraId="558E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2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AD8D074">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专业基础课</w:t>
            </w:r>
          </w:p>
        </w:tc>
        <w:tc>
          <w:tcPr>
            <w:tcW w:w="85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C219801">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必修</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61C9F89">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208</w:t>
            </w:r>
          </w:p>
        </w:tc>
        <w:tc>
          <w:tcPr>
            <w:tcW w:w="70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5B59D63">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160</w:t>
            </w:r>
          </w:p>
        </w:tc>
        <w:tc>
          <w:tcPr>
            <w:tcW w:w="8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5D10C10">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368</w:t>
            </w:r>
          </w:p>
        </w:tc>
        <w:tc>
          <w:tcPr>
            <w:tcW w:w="124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F375337">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13.23%</w:t>
            </w:r>
          </w:p>
        </w:tc>
        <w:tc>
          <w:tcPr>
            <w:tcW w:w="126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21349F3">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5.75%</w:t>
            </w:r>
          </w:p>
        </w:tc>
        <w:tc>
          <w:tcPr>
            <w:tcW w:w="78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5A71BFF5">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23</w:t>
            </w:r>
          </w:p>
        </w:tc>
        <w:tc>
          <w:tcPr>
            <w:tcW w:w="131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1E6E619">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15.97%</w:t>
            </w:r>
          </w:p>
        </w:tc>
      </w:tr>
      <w:tr w14:paraId="370B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2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263DDAF">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专业核心课</w:t>
            </w:r>
          </w:p>
        </w:tc>
        <w:tc>
          <w:tcPr>
            <w:tcW w:w="85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DA2917C">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必修</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65FA9E4">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224</w:t>
            </w:r>
          </w:p>
        </w:tc>
        <w:tc>
          <w:tcPr>
            <w:tcW w:w="70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87649C4">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160</w:t>
            </w:r>
          </w:p>
        </w:tc>
        <w:tc>
          <w:tcPr>
            <w:tcW w:w="8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F56307C">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384</w:t>
            </w:r>
          </w:p>
        </w:tc>
        <w:tc>
          <w:tcPr>
            <w:tcW w:w="124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56A8CE9">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13.80%</w:t>
            </w:r>
          </w:p>
        </w:tc>
        <w:tc>
          <w:tcPr>
            <w:tcW w:w="126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B4830D">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5.75%</w:t>
            </w:r>
          </w:p>
        </w:tc>
        <w:tc>
          <w:tcPr>
            <w:tcW w:w="78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344DEE4C">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24</w:t>
            </w:r>
          </w:p>
        </w:tc>
        <w:tc>
          <w:tcPr>
            <w:tcW w:w="131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CD3D1B0">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16.67%</w:t>
            </w:r>
          </w:p>
        </w:tc>
      </w:tr>
      <w:tr w14:paraId="277D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2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2B74FD9">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专业拓展课</w:t>
            </w:r>
          </w:p>
        </w:tc>
        <w:tc>
          <w:tcPr>
            <w:tcW w:w="85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E603D92">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选修</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148CEE7">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128</w:t>
            </w:r>
          </w:p>
        </w:tc>
        <w:tc>
          <w:tcPr>
            <w:tcW w:w="70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0A09AAC">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144</w:t>
            </w:r>
          </w:p>
        </w:tc>
        <w:tc>
          <w:tcPr>
            <w:tcW w:w="8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616F15B">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272</w:t>
            </w:r>
          </w:p>
        </w:tc>
        <w:tc>
          <w:tcPr>
            <w:tcW w:w="124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3983A0A">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9.78%</w:t>
            </w:r>
          </w:p>
        </w:tc>
        <w:tc>
          <w:tcPr>
            <w:tcW w:w="126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C737CCB">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5.18%</w:t>
            </w:r>
          </w:p>
        </w:tc>
        <w:tc>
          <w:tcPr>
            <w:tcW w:w="78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13550125">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17</w:t>
            </w:r>
          </w:p>
        </w:tc>
        <w:tc>
          <w:tcPr>
            <w:tcW w:w="131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769D398">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11.81%</w:t>
            </w:r>
          </w:p>
        </w:tc>
      </w:tr>
      <w:tr w14:paraId="1A32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2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BD115D9">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集中实践</w:t>
            </w:r>
          </w:p>
        </w:tc>
        <w:tc>
          <w:tcPr>
            <w:tcW w:w="85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56F90E7">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必修</w:t>
            </w:r>
          </w:p>
        </w:tc>
        <w:tc>
          <w:tcPr>
            <w:tcW w:w="73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D3F546A">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0</w:t>
            </w:r>
          </w:p>
        </w:tc>
        <w:tc>
          <w:tcPr>
            <w:tcW w:w="70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7FFF096">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952</w:t>
            </w:r>
          </w:p>
        </w:tc>
        <w:tc>
          <w:tcPr>
            <w:tcW w:w="8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7F6243">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952</w:t>
            </w:r>
          </w:p>
        </w:tc>
        <w:tc>
          <w:tcPr>
            <w:tcW w:w="124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0D902D9">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34.22%</w:t>
            </w:r>
          </w:p>
        </w:tc>
        <w:tc>
          <w:tcPr>
            <w:tcW w:w="126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99D6251">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34.22%</w:t>
            </w:r>
          </w:p>
        </w:tc>
        <w:tc>
          <w:tcPr>
            <w:tcW w:w="78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A25073D">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32</w:t>
            </w:r>
          </w:p>
        </w:tc>
        <w:tc>
          <w:tcPr>
            <w:tcW w:w="131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1553CA7">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22.22%</w:t>
            </w:r>
          </w:p>
        </w:tc>
      </w:tr>
      <w:tr w14:paraId="34D6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475" w:type="dxa"/>
            <w:gridSpan w:val="2"/>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695C5627">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合计（毕业应修）</w:t>
            </w:r>
          </w:p>
        </w:tc>
        <w:tc>
          <w:tcPr>
            <w:tcW w:w="735"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0819D262">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1138</w:t>
            </w:r>
          </w:p>
        </w:tc>
        <w:tc>
          <w:tcPr>
            <w:tcW w:w="705"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005A6059">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1644</w:t>
            </w:r>
          </w:p>
        </w:tc>
        <w:tc>
          <w:tcPr>
            <w:tcW w:w="828"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6F36F680">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2782</w:t>
            </w:r>
          </w:p>
        </w:tc>
        <w:tc>
          <w:tcPr>
            <w:tcW w:w="1242"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78F01833">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100%</w:t>
            </w:r>
          </w:p>
        </w:tc>
        <w:tc>
          <w:tcPr>
            <w:tcW w:w="1260"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534E3A9A">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59.09%</w:t>
            </w:r>
          </w:p>
        </w:tc>
        <w:tc>
          <w:tcPr>
            <w:tcW w:w="780"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67098F9A">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144</w:t>
            </w:r>
          </w:p>
        </w:tc>
        <w:tc>
          <w:tcPr>
            <w:tcW w:w="1316"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EDF1F9" w:themeFill="accent1" w:themeFillTint="19"/>
            <w:noWrap w:val="0"/>
            <w:vAlign w:val="center"/>
          </w:tcPr>
          <w:p w14:paraId="6984E197">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100%</w:t>
            </w:r>
          </w:p>
        </w:tc>
      </w:tr>
    </w:tbl>
    <w:p w14:paraId="6AE08259">
      <w:pPr>
        <w:pStyle w:val="4"/>
        <w:ind w:firstLine="422"/>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公共基础课程</w:t>
      </w:r>
    </w:p>
    <w:tbl>
      <w:tblPr>
        <w:tblStyle w:val="10"/>
        <w:tblW w:w="0" w:type="auto"/>
        <w:tblInd w:w="0" w:type="dxa"/>
        <w:tblLayout w:type="autofit"/>
        <w:tblCellMar>
          <w:top w:w="0" w:type="dxa"/>
          <w:left w:w="108" w:type="dxa"/>
          <w:bottom w:w="0" w:type="dxa"/>
          <w:right w:w="108" w:type="dxa"/>
        </w:tblCellMar>
      </w:tblPr>
      <w:tblGrid>
        <w:gridCol w:w="698"/>
        <w:gridCol w:w="1453"/>
        <w:gridCol w:w="6412"/>
        <w:gridCol w:w="781"/>
      </w:tblGrid>
      <w:tr w14:paraId="62103A68">
        <w:tblPrEx>
          <w:tblCellMar>
            <w:top w:w="0" w:type="dxa"/>
            <w:left w:w="108" w:type="dxa"/>
            <w:bottom w:w="0" w:type="dxa"/>
            <w:right w:w="108" w:type="dxa"/>
          </w:tblCellMar>
        </w:tblPrEx>
        <w:trPr>
          <w:cantSplit/>
          <w:trHeight w:val="463" w:hRule="atLeast"/>
        </w:trPr>
        <w:tc>
          <w:tcPr>
            <w:tcW w:w="0" w:type="auto"/>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ign w:val="center"/>
          </w:tcPr>
          <w:p w14:paraId="0778D3C5">
            <w:pPr>
              <w:widowControl/>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序号</w:t>
            </w:r>
          </w:p>
        </w:tc>
        <w:tc>
          <w:tcPr>
            <w:tcW w:w="0" w:type="auto"/>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ign w:val="center"/>
          </w:tcPr>
          <w:p w14:paraId="40187852">
            <w:pPr>
              <w:widowControl/>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w:t>
            </w:r>
          </w:p>
        </w:tc>
        <w:tc>
          <w:tcPr>
            <w:tcW w:w="0" w:type="auto"/>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35397CA0">
            <w:pPr>
              <w:widowControl/>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课程内容</w:t>
            </w:r>
          </w:p>
        </w:tc>
        <w:tc>
          <w:tcPr>
            <w:tcW w:w="0" w:type="auto"/>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0"/>
            <w:vAlign w:val="top"/>
          </w:tcPr>
          <w:p w14:paraId="61792759">
            <w:pPr>
              <w:widowControl/>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课程目标</w:t>
            </w:r>
          </w:p>
        </w:tc>
      </w:tr>
      <w:tr w14:paraId="407E5288">
        <w:tblPrEx>
          <w:tblCellMar>
            <w:top w:w="0" w:type="dxa"/>
            <w:left w:w="108" w:type="dxa"/>
            <w:bottom w:w="0" w:type="dxa"/>
            <w:right w:w="108" w:type="dxa"/>
          </w:tblCellMar>
        </w:tblPrEx>
        <w:trPr>
          <w:cantSplit/>
          <w:trHeight w:val="452" w:hRule="atLeast"/>
        </w:trPr>
        <w:tc>
          <w:tcPr>
            <w:tcW w:w="0" w:type="auto"/>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5F07A2B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w:t>
            </w:r>
          </w:p>
        </w:tc>
        <w:tc>
          <w:tcPr>
            <w:tcW w:w="0" w:type="auto"/>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00B695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思想道德与法治</w:t>
            </w:r>
          </w:p>
        </w:tc>
        <w:tc>
          <w:tcPr>
            <w:tcW w:w="0" w:type="auto"/>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B12F2D5">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本课程以新时代大学生理想信念教育为核心，以爱国主义教育为重点，以思想道德建设为基础，以大学生全面发展为目标，从当代大学生面临和关心的实际问题出发，旨在帮助处于拔节孕穗期的大学生树立正确的世界观、人生观、价值观、道德观和法律观，进一步提高分辨是非、善恶、美丑和加强自我修养的能力，提高大学生思想、政治、道德、法治素养。</w:t>
            </w:r>
          </w:p>
        </w:tc>
        <w:tc>
          <w:tcPr>
            <w:tcW w:w="0" w:type="auto"/>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top"/>
          </w:tcPr>
          <w:p w14:paraId="351E09FF">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w:t>
            </w:r>
          </w:p>
          <w:p w14:paraId="0CE2D36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Q-2</w:t>
            </w:r>
          </w:p>
          <w:p w14:paraId="6F474A6E">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Q-3</w:t>
            </w:r>
          </w:p>
          <w:p w14:paraId="7355F9E0">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Q-4</w:t>
            </w:r>
          </w:p>
          <w:p w14:paraId="43747CC1">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Q-5</w:t>
            </w:r>
          </w:p>
          <w:p w14:paraId="486E6E5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Q-6</w:t>
            </w:r>
          </w:p>
          <w:p w14:paraId="4A09EF7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Q-8</w:t>
            </w:r>
          </w:p>
          <w:p w14:paraId="0FE868A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Q-9</w:t>
            </w:r>
          </w:p>
          <w:p w14:paraId="2D497582">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Q-10</w:t>
            </w:r>
          </w:p>
          <w:p w14:paraId="35C4FC0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Q-12</w:t>
            </w:r>
          </w:p>
          <w:p w14:paraId="423504EE">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Q-13</w:t>
            </w:r>
          </w:p>
          <w:p w14:paraId="690A73F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Q-14</w:t>
            </w:r>
          </w:p>
          <w:p w14:paraId="7FA1DB2C">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w:t>
            </w:r>
          </w:p>
          <w:p w14:paraId="565B66C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w:t>
            </w:r>
          </w:p>
          <w:p w14:paraId="7A4155D7">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kern w:val="0"/>
                <w:sz w:val="24"/>
                <w:szCs w:val="24"/>
              </w:rPr>
              <w:t>C-2</w:t>
            </w:r>
          </w:p>
        </w:tc>
      </w:tr>
      <w:tr w14:paraId="26CCAFD2">
        <w:tblPrEx>
          <w:tblCellMar>
            <w:top w:w="0" w:type="dxa"/>
            <w:left w:w="108" w:type="dxa"/>
            <w:bottom w:w="0" w:type="dxa"/>
            <w:right w:w="108" w:type="dxa"/>
          </w:tblCellMar>
        </w:tblPrEx>
        <w:trPr>
          <w:cantSplit/>
          <w:trHeight w:val="411" w:hRule="atLeast"/>
        </w:trPr>
        <w:tc>
          <w:tcPr>
            <w:tcW w:w="0" w:type="auto"/>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6695404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6982CA1">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毛泽东思想和中国特色社会主义理论体系概论</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C756A03">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本课程以马克思主义中国化为主线，集中阐述马克思主义中国化理论成果的主要内容、精神实质、历史地位和指导意义，充分反映中国共产党不断推进</w:t>
            </w:r>
            <w:r>
              <w:rPr>
                <w:rFonts w:hint="eastAsia" w:ascii="宋体" w:hAnsi="宋体" w:cs="宋体"/>
                <w:b w:val="0"/>
                <w:i w:val="0"/>
                <w:color w:val="000000"/>
                <w:sz w:val="24"/>
                <w:szCs w:val="24"/>
                <w:lang w:eastAsia="zh-CN"/>
              </w:rPr>
              <w:t>马克思主义基本原理同中国具体实际相结合</w:t>
            </w:r>
            <w:r>
              <w:rPr>
                <w:rFonts w:hint="eastAsia" w:ascii="宋体" w:hAnsi="宋体" w:eastAsia="宋体" w:cs="宋体"/>
                <w:b w:val="0"/>
                <w:i w:val="0"/>
                <w:color w:val="000000"/>
                <w:sz w:val="24"/>
                <w:szCs w:val="24"/>
              </w:rPr>
              <w:t>的历史进程和基本经验；以马克思主义中国化理论成果为重点，全面解读党在新时代的基本理论、基本路线、基本方略。</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top"/>
          </w:tcPr>
          <w:p w14:paraId="7369629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w:t>
            </w:r>
          </w:p>
          <w:p w14:paraId="0D67DFB6">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Q-2</w:t>
            </w:r>
          </w:p>
          <w:p w14:paraId="7829E1E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Q-3</w:t>
            </w:r>
          </w:p>
          <w:p w14:paraId="26A2C92A">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Q-4</w:t>
            </w:r>
          </w:p>
          <w:p w14:paraId="6F19ED3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Q-5</w:t>
            </w:r>
          </w:p>
          <w:p w14:paraId="24EB0375">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Q-6</w:t>
            </w:r>
          </w:p>
          <w:p w14:paraId="0C635677">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Q-8</w:t>
            </w:r>
          </w:p>
          <w:p w14:paraId="0B8C99BE">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Q-9</w:t>
            </w:r>
          </w:p>
          <w:p w14:paraId="4A04193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Q-10</w:t>
            </w:r>
          </w:p>
          <w:p w14:paraId="04C5CCD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Q-12</w:t>
            </w:r>
          </w:p>
          <w:p w14:paraId="267DBD5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Q-13</w:t>
            </w:r>
          </w:p>
          <w:p w14:paraId="7B2DBF7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Q-14</w:t>
            </w:r>
          </w:p>
          <w:p w14:paraId="40B5A04A">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w:t>
            </w:r>
          </w:p>
          <w:p w14:paraId="1DC7E88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w:t>
            </w:r>
          </w:p>
          <w:p w14:paraId="4CEEC99A">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kern w:val="0"/>
                <w:sz w:val="24"/>
                <w:szCs w:val="24"/>
              </w:rPr>
              <w:t>C-2</w:t>
            </w:r>
          </w:p>
        </w:tc>
      </w:tr>
      <w:tr w14:paraId="33AFE435">
        <w:tblPrEx>
          <w:tblCellMar>
            <w:top w:w="0" w:type="dxa"/>
            <w:left w:w="108" w:type="dxa"/>
            <w:bottom w:w="0" w:type="dxa"/>
            <w:right w:w="108" w:type="dxa"/>
          </w:tblCellMar>
        </w:tblPrEx>
        <w:trPr>
          <w:cantSplit/>
          <w:trHeight w:val="411" w:hRule="atLeast"/>
        </w:trPr>
        <w:tc>
          <w:tcPr>
            <w:tcW w:w="0" w:type="auto"/>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5A714D6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D7FC5A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习近平新时代中国特色社会主义思想概论</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FD9F922">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本课程深入阐释习近平总书记关于新时代坚持和发展什么样的中国特色社会主义、怎样坚持和发展中国特色社会主义论述的重大理论创新和现实意义，充分体现“八个明确”“十四个坚持”的核心内容，系统阐述关于新时代坚持和发展中国特色社会主义的总目标、总任务、总体布局、战略布局和发展方向、发展方式、发展动力、战略步骤、外部条件、政治保证等基本观点。</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top"/>
          </w:tcPr>
          <w:p w14:paraId="2DCC2810">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w:t>
            </w:r>
          </w:p>
          <w:p w14:paraId="47E14D40">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Q-2</w:t>
            </w:r>
          </w:p>
          <w:p w14:paraId="68C827B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Q-3</w:t>
            </w:r>
          </w:p>
          <w:p w14:paraId="25CB0B12">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Q-4</w:t>
            </w:r>
          </w:p>
          <w:p w14:paraId="154F013B">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Q-5</w:t>
            </w:r>
          </w:p>
          <w:p w14:paraId="30A4E0C2">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Q-6</w:t>
            </w:r>
          </w:p>
          <w:p w14:paraId="2675E80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Q-8</w:t>
            </w:r>
          </w:p>
          <w:p w14:paraId="7F6CFE4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Q-9</w:t>
            </w:r>
          </w:p>
          <w:p w14:paraId="0ABA0E3C">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Q-10</w:t>
            </w:r>
          </w:p>
          <w:p w14:paraId="38905320">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Q-12</w:t>
            </w:r>
          </w:p>
          <w:p w14:paraId="6D14374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Q-13</w:t>
            </w:r>
          </w:p>
          <w:p w14:paraId="5AE8303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Q-14</w:t>
            </w:r>
          </w:p>
          <w:p w14:paraId="1634F8F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w:t>
            </w:r>
          </w:p>
          <w:p w14:paraId="41AFF79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w:t>
            </w:r>
          </w:p>
          <w:p w14:paraId="37EAA13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kern w:val="0"/>
                <w:sz w:val="24"/>
                <w:szCs w:val="24"/>
              </w:rPr>
              <w:t>C-2</w:t>
            </w:r>
          </w:p>
        </w:tc>
      </w:tr>
      <w:tr w14:paraId="62DBE20D">
        <w:tblPrEx>
          <w:tblCellMar>
            <w:top w:w="0" w:type="dxa"/>
            <w:left w:w="108" w:type="dxa"/>
            <w:bottom w:w="0" w:type="dxa"/>
            <w:right w:w="108" w:type="dxa"/>
          </w:tblCellMar>
        </w:tblPrEx>
        <w:trPr>
          <w:cantSplit/>
          <w:trHeight w:val="411" w:hRule="atLeast"/>
        </w:trPr>
        <w:tc>
          <w:tcPr>
            <w:tcW w:w="0" w:type="auto"/>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3FE9D14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4</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0157E8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形势与政策</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E4F0AC7">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本课程紧密围绕习近平新时代中国特色社会主义思想，依据教育部每学期印发的《高校“形势与政策”课教学要点》安排教学，根据形势发展要求和学生特点，重点讲授党的理论创新最新成果和新时代中国特色社会主义的生动实践，及时回应学生关注的热点问题。</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top"/>
          </w:tcPr>
          <w:p w14:paraId="7C46DB5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w:t>
            </w:r>
          </w:p>
          <w:p w14:paraId="1B42209E">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Q-2</w:t>
            </w:r>
          </w:p>
          <w:p w14:paraId="1428D15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Q-3</w:t>
            </w:r>
          </w:p>
          <w:p w14:paraId="7BC1EFE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Q-4</w:t>
            </w:r>
          </w:p>
          <w:p w14:paraId="4916B86B">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Q-5</w:t>
            </w:r>
          </w:p>
          <w:p w14:paraId="205CBD26">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Q-6</w:t>
            </w:r>
          </w:p>
          <w:p w14:paraId="7B38C77A">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Q-8</w:t>
            </w:r>
          </w:p>
          <w:p w14:paraId="69FE7696">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Q-9</w:t>
            </w:r>
          </w:p>
          <w:p w14:paraId="44B4F2B0">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Q-10</w:t>
            </w:r>
          </w:p>
          <w:p w14:paraId="612125DC">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Q-12</w:t>
            </w:r>
          </w:p>
          <w:p w14:paraId="4E5E0A8B">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Q-13</w:t>
            </w:r>
          </w:p>
          <w:p w14:paraId="13ECF9CB">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Q-14</w:t>
            </w:r>
          </w:p>
          <w:p w14:paraId="5C850AF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w:t>
            </w:r>
          </w:p>
          <w:p w14:paraId="76827C67">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w:t>
            </w:r>
          </w:p>
          <w:p w14:paraId="6499EA1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highlight w:val="darkGray"/>
              </w:rPr>
            </w:pPr>
            <w:r>
              <w:rPr>
                <w:rFonts w:hint="eastAsia" w:ascii="宋体" w:hAnsi="宋体" w:eastAsia="宋体" w:cs="宋体"/>
                <w:b w:val="0"/>
                <w:i w:val="0"/>
                <w:color w:val="000000"/>
                <w:kern w:val="0"/>
                <w:sz w:val="24"/>
                <w:szCs w:val="24"/>
              </w:rPr>
              <w:t>C-2</w:t>
            </w:r>
          </w:p>
        </w:tc>
      </w:tr>
      <w:tr w14:paraId="3592E34F">
        <w:tblPrEx>
          <w:tblCellMar>
            <w:top w:w="0" w:type="dxa"/>
            <w:left w:w="108" w:type="dxa"/>
            <w:bottom w:w="0" w:type="dxa"/>
            <w:right w:w="108" w:type="dxa"/>
          </w:tblCellMar>
        </w:tblPrEx>
        <w:trPr>
          <w:cantSplit/>
          <w:trHeight w:val="411" w:hRule="atLeast"/>
        </w:trPr>
        <w:tc>
          <w:tcPr>
            <w:tcW w:w="0" w:type="auto"/>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3BC88B1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5</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852308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大学英语</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E4427F5">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大学英语》课程是各专业学生必修或限定选修的公共基础课程，旨在帮助学生提高英语听、说、读、写、译等综合语言运用能力，同时增强跨文化交际意识和能力。课程的内容主要包括英语语音、词汇、语法等基础知识、听力训练、口语表达、阅读理解、写作技巧、翻译实践、跨文化交际知识等。此外课程还针对各类英语水平考试（如IELTS、TOEFL等）提供应试技巧和模拟练习，帮助学生提高考试成绩。</w:t>
            </w:r>
          </w:p>
          <w:p w14:paraId="23E7C2BF">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通过本课程内容的学习，学生不仅能够提高英语语言能力，还能够增强跨文化理解和交流能力，为未来的学习、工作和生活打下坚实的语言基础。</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top"/>
          </w:tcPr>
          <w:p w14:paraId="4F0DE001">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w:t>
            </w:r>
          </w:p>
          <w:p w14:paraId="07883A4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Q-2</w:t>
            </w:r>
          </w:p>
          <w:p w14:paraId="69160D01">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Q-3</w:t>
            </w:r>
          </w:p>
          <w:p w14:paraId="55A45EF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Q-4</w:t>
            </w:r>
          </w:p>
          <w:p w14:paraId="5FB0362B">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Q-5</w:t>
            </w:r>
          </w:p>
          <w:p w14:paraId="6822DF6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Q-6</w:t>
            </w:r>
          </w:p>
          <w:p w14:paraId="2F95319E">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Q-7</w:t>
            </w:r>
          </w:p>
          <w:p w14:paraId="57A68C75">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Q-9</w:t>
            </w:r>
          </w:p>
          <w:p w14:paraId="4E691B15">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Q-10</w:t>
            </w:r>
          </w:p>
          <w:p w14:paraId="1B1090DB">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Q-11</w:t>
            </w:r>
          </w:p>
          <w:p w14:paraId="0CE24695">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Q-12</w:t>
            </w:r>
          </w:p>
          <w:p w14:paraId="18CA6516">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Q-13</w:t>
            </w:r>
          </w:p>
          <w:p w14:paraId="2C717B11">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Q-14</w:t>
            </w:r>
          </w:p>
          <w:p w14:paraId="26D4B0B5">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Q-15</w:t>
            </w:r>
          </w:p>
          <w:p w14:paraId="1E35E80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w:t>
            </w:r>
          </w:p>
          <w:p w14:paraId="668DAEF0">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K-3</w:t>
            </w:r>
          </w:p>
          <w:p w14:paraId="09DA473E">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K-17</w:t>
            </w:r>
          </w:p>
          <w:p w14:paraId="336D880B">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w:t>
            </w:r>
          </w:p>
          <w:p w14:paraId="36A0681E">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C-2</w:t>
            </w:r>
          </w:p>
          <w:p w14:paraId="79F45F1F">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C-3</w:t>
            </w:r>
          </w:p>
          <w:p w14:paraId="4454EAA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C-4</w:t>
            </w:r>
          </w:p>
          <w:p w14:paraId="3511713C">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C-5</w:t>
            </w:r>
          </w:p>
          <w:p w14:paraId="4D0BDE4E">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C-6</w:t>
            </w:r>
          </w:p>
          <w:p w14:paraId="2E08B6B7">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C-13</w:t>
            </w:r>
          </w:p>
        </w:tc>
      </w:tr>
      <w:tr w14:paraId="22E208D8">
        <w:tblPrEx>
          <w:tblCellMar>
            <w:top w:w="0" w:type="dxa"/>
            <w:left w:w="108" w:type="dxa"/>
            <w:bottom w:w="0" w:type="dxa"/>
            <w:right w:w="108" w:type="dxa"/>
          </w:tblCellMar>
        </w:tblPrEx>
        <w:trPr>
          <w:cantSplit/>
          <w:trHeight w:val="411" w:hRule="atLeast"/>
        </w:trPr>
        <w:tc>
          <w:tcPr>
            <w:tcW w:w="0" w:type="auto"/>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2633ACE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6</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6313016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大学体育</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DEE4550">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大学体育是集理论与实践于一体的课程。课程不仅传授体育基础理论与健康知识，还注重学生体能与基本运动技能的提升。涵盖篮球、足球、排球、网球等球类运动，以及健美操、民族传统体育等多元化项目，满足不同兴趣需求。同时，通过体育运动，培养学生团队协作与自我挑战精神。整体课程设计旨在促进学生身心健康，培养终身体育意识。</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top"/>
          </w:tcPr>
          <w:p w14:paraId="2ED54A72">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w:t>
            </w:r>
          </w:p>
          <w:p w14:paraId="29E7983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Q-2</w:t>
            </w:r>
          </w:p>
          <w:p w14:paraId="34251D55">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Q-3</w:t>
            </w:r>
          </w:p>
          <w:p w14:paraId="7CD73CF1">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Q-4</w:t>
            </w:r>
          </w:p>
          <w:p w14:paraId="20C07C92">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Q-5</w:t>
            </w:r>
          </w:p>
          <w:p w14:paraId="064A8C47">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Q-6</w:t>
            </w:r>
          </w:p>
          <w:p w14:paraId="263C683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Q-8</w:t>
            </w:r>
          </w:p>
          <w:p w14:paraId="74D39165">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Q-9</w:t>
            </w:r>
          </w:p>
          <w:p w14:paraId="551AB275">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Q-10</w:t>
            </w:r>
          </w:p>
          <w:p w14:paraId="352563A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Q-12</w:t>
            </w:r>
          </w:p>
          <w:p w14:paraId="5815C4CB">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Q-13</w:t>
            </w:r>
          </w:p>
          <w:p w14:paraId="7AB611B7">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Q-14</w:t>
            </w:r>
          </w:p>
          <w:p w14:paraId="2517663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K-1</w:t>
            </w:r>
          </w:p>
          <w:p w14:paraId="4E72491A">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C-1</w:t>
            </w:r>
          </w:p>
          <w:p w14:paraId="557DBCE6">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rPr>
              <w:t>C-2</w:t>
            </w:r>
          </w:p>
        </w:tc>
      </w:tr>
      <w:tr w14:paraId="76AA7362">
        <w:tblPrEx>
          <w:tblCellMar>
            <w:top w:w="0" w:type="dxa"/>
            <w:left w:w="108" w:type="dxa"/>
            <w:bottom w:w="0" w:type="dxa"/>
            <w:right w:w="108" w:type="dxa"/>
          </w:tblCellMar>
        </w:tblPrEx>
        <w:trPr>
          <w:cantSplit/>
          <w:trHeight w:val="411" w:hRule="atLeast"/>
        </w:trPr>
        <w:tc>
          <w:tcPr>
            <w:tcW w:w="0" w:type="auto"/>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76C3F6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7</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9ECE13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信息技术</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249303">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信息技术》计算机应用基础课程是一门旨在帮助学生掌握计算机基本知识和应用技能的课程。通过这门课程的学习，学生将能够了解计算机的基本概念、硬件和软件组成、操作系统和办公软件的使用，以及互联网和信息安全等方面的知识。</w:t>
            </w:r>
          </w:p>
          <w:p w14:paraId="5A84A8AE">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通过学习，学生将掌握计算机的基本概念和原理，了解计算机硬件和软件的基本组成，掌握操作系统的使用方法和常用办公软件的操作技巧。通过实践操作和案例分析，学生将能够熟练运用计算机进行文字处理、表格制作、演示文稿制作等日常任务 ，提高计算机应用能力。</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top"/>
          </w:tcPr>
          <w:p w14:paraId="558A433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71783B4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Q-3</w:t>
            </w:r>
          </w:p>
          <w:p w14:paraId="6C26592F">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Q-4</w:t>
            </w:r>
          </w:p>
          <w:p w14:paraId="1EE3910A">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Q-5</w:t>
            </w:r>
          </w:p>
          <w:p w14:paraId="0297E7FE">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Q-6</w:t>
            </w:r>
          </w:p>
          <w:p w14:paraId="30921EEB">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Q-9</w:t>
            </w:r>
          </w:p>
          <w:p w14:paraId="2DD29E0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Q-10</w:t>
            </w:r>
          </w:p>
          <w:p w14:paraId="2FF49E6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Q-12</w:t>
            </w:r>
          </w:p>
          <w:p w14:paraId="6B94EF1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Q-13</w:t>
            </w:r>
          </w:p>
          <w:p w14:paraId="3D782D92">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w:t>
            </w:r>
          </w:p>
          <w:p w14:paraId="490540D6">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K-13</w:t>
            </w:r>
          </w:p>
          <w:p w14:paraId="35B7543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K-17</w:t>
            </w:r>
          </w:p>
          <w:p w14:paraId="6DAB525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w:t>
            </w:r>
          </w:p>
          <w:p w14:paraId="2CEEA5A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C-3</w:t>
            </w:r>
          </w:p>
          <w:p w14:paraId="5714CCBA">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2B526DE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C-6</w:t>
            </w:r>
          </w:p>
          <w:p w14:paraId="0CDE9E7F">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C-11</w:t>
            </w:r>
          </w:p>
        </w:tc>
      </w:tr>
      <w:tr w14:paraId="48864B43">
        <w:tblPrEx>
          <w:tblCellMar>
            <w:top w:w="0" w:type="dxa"/>
            <w:left w:w="108" w:type="dxa"/>
            <w:bottom w:w="0" w:type="dxa"/>
            <w:right w:w="108" w:type="dxa"/>
          </w:tblCellMar>
        </w:tblPrEx>
        <w:trPr>
          <w:cantSplit/>
          <w:trHeight w:val="411" w:hRule="atLeast"/>
        </w:trPr>
        <w:tc>
          <w:tcPr>
            <w:tcW w:w="0" w:type="auto"/>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C8F81E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8</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33EFD1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高等数学</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32F0085">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本课程主要涵盖数学的基础知识和应用，‌旨在培养学生的数学素养和解决实际问题的能力。‌课程内容主要包括函数、极限与连续、导数与微分及其应用、不定积分、定积分及其应用，‌这些内容在‌工程技术、‌经济和社会科学等领域中具有广泛应用。‌课程不仅要求学生掌握数学知识和技能，‌还强调数学思想方法和数学技术的应用，‌以提高学生的发现问题、‌提出问题、‌分析问题和解决问题的能力。‌此外，‌课程还注重培养学生的道德品质、‌科学精神和工匠精神，‌增强其创新意识和文化自信，‌为学生未来的继续学习、‌职业发展和服务社会奠定良好的数学基础。</w:t>
            </w:r>
          </w:p>
        </w:tc>
        <w:tc>
          <w:tcPr>
            <w:tcW w:w="0" w:type="auto"/>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top"/>
          </w:tcPr>
          <w:p w14:paraId="50021E4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110F6A0F">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Q-3</w:t>
            </w:r>
          </w:p>
          <w:p w14:paraId="232FD6CC">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Q-4</w:t>
            </w:r>
          </w:p>
          <w:p w14:paraId="63FACC0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Q-5</w:t>
            </w:r>
          </w:p>
          <w:p w14:paraId="4F963D61">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Q-6</w:t>
            </w:r>
          </w:p>
          <w:p w14:paraId="18E80BE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Q-9</w:t>
            </w:r>
          </w:p>
          <w:p w14:paraId="0760335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Q-10</w:t>
            </w:r>
          </w:p>
          <w:p w14:paraId="2B8210E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Q-12</w:t>
            </w:r>
          </w:p>
          <w:p w14:paraId="23FEA90B">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Q-13</w:t>
            </w:r>
          </w:p>
          <w:p w14:paraId="0A1213F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w:t>
            </w:r>
          </w:p>
          <w:p w14:paraId="74C1D83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K-13</w:t>
            </w:r>
          </w:p>
          <w:p w14:paraId="23D01BF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K-17</w:t>
            </w:r>
          </w:p>
          <w:p w14:paraId="3AD5227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w:t>
            </w:r>
          </w:p>
          <w:p w14:paraId="0A93B25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4BC31E71">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C-6</w:t>
            </w:r>
          </w:p>
          <w:p w14:paraId="68EAC700">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C-11</w:t>
            </w:r>
          </w:p>
        </w:tc>
      </w:tr>
      <w:tr w14:paraId="5BB507AA">
        <w:tblPrEx>
          <w:tblCellMar>
            <w:top w:w="0" w:type="dxa"/>
            <w:left w:w="108" w:type="dxa"/>
            <w:bottom w:w="0" w:type="dxa"/>
            <w:right w:w="108" w:type="dxa"/>
          </w:tblCellMar>
        </w:tblPrEx>
        <w:trPr>
          <w:cantSplit/>
          <w:trHeight w:val="411" w:hRule="atLeast"/>
        </w:trPr>
        <w:tc>
          <w:tcPr>
            <w:tcW w:w="0" w:type="auto"/>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0"/>
            <w:vAlign w:val="center"/>
          </w:tcPr>
          <w:p w14:paraId="0388E05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9</w:t>
            </w:r>
          </w:p>
        </w:tc>
        <w:tc>
          <w:tcPr>
            <w:tcW w:w="0" w:type="auto"/>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39A62ED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中华优秀传统文化</w:t>
            </w:r>
          </w:p>
        </w:tc>
        <w:tc>
          <w:tcPr>
            <w:tcW w:w="0" w:type="auto"/>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4157FE63">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本课程主要发展文化自信，让学生熟悉、掌握传统文化在社会生活各方面的体现，理解并在现代生活中传承优秀传统文化精神。内容包括中华文化的特征、传统思想、古代文学、古代科技发明、书法绘画、服饰仪容、节庆礼仪、饮食茶酒文化等。</w:t>
            </w:r>
          </w:p>
        </w:tc>
        <w:tc>
          <w:tcPr>
            <w:tcW w:w="0" w:type="auto"/>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0"/>
            <w:vAlign w:val="top"/>
          </w:tcPr>
          <w:p w14:paraId="33718A19">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380C19C6">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Q-3</w:t>
            </w:r>
          </w:p>
          <w:p w14:paraId="35B0EB3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Q-4</w:t>
            </w:r>
          </w:p>
          <w:p w14:paraId="3FC3D362">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Q-5</w:t>
            </w:r>
          </w:p>
          <w:p w14:paraId="2C638D4D">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Q-6</w:t>
            </w:r>
          </w:p>
          <w:p w14:paraId="5313FBF0">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Q-8</w:t>
            </w:r>
          </w:p>
          <w:p w14:paraId="6CBAA9A3">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Q-9</w:t>
            </w:r>
          </w:p>
          <w:p w14:paraId="6F445D76">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Q-10</w:t>
            </w:r>
          </w:p>
          <w:p w14:paraId="784EF131">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Q-14</w:t>
            </w:r>
          </w:p>
          <w:p w14:paraId="1A281E44">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w:t>
            </w:r>
          </w:p>
          <w:p w14:paraId="1EFCA0D8">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w:t>
            </w:r>
          </w:p>
          <w:p w14:paraId="064636A5">
            <w:pPr>
              <w:widowControl/>
              <w:adjustRightInd w:val="0"/>
              <w:snapToGrid w:val="0"/>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C-2</w:t>
            </w:r>
          </w:p>
        </w:tc>
      </w:tr>
    </w:tbl>
    <w:p w14:paraId="5C3E2F9F">
      <w:pPr>
        <w:pStyle w:val="4"/>
        <w:ind w:firstLine="422"/>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专业基础课程</w:t>
      </w:r>
    </w:p>
    <w:tbl>
      <w:tblPr>
        <w:tblStyle w:val="10"/>
        <w:tblW w:w="4996" w:type="pct"/>
        <w:tblInd w:w="0" w:type="dxa"/>
        <w:tblLayout w:type="fixed"/>
        <w:tblCellMar>
          <w:top w:w="0" w:type="dxa"/>
          <w:left w:w="108" w:type="dxa"/>
          <w:bottom w:w="0" w:type="dxa"/>
          <w:right w:w="108" w:type="dxa"/>
        </w:tblCellMar>
      </w:tblPr>
      <w:tblGrid>
        <w:gridCol w:w="696"/>
        <w:gridCol w:w="1584"/>
        <w:gridCol w:w="2149"/>
        <w:gridCol w:w="4108"/>
        <w:gridCol w:w="800"/>
      </w:tblGrid>
      <w:tr w14:paraId="53CB90E3">
        <w:tblPrEx>
          <w:tblCellMar>
            <w:top w:w="0" w:type="dxa"/>
            <w:left w:w="108" w:type="dxa"/>
            <w:bottom w:w="0" w:type="dxa"/>
            <w:right w:w="108" w:type="dxa"/>
          </w:tblCellMar>
        </w:tblPrEx>
        <w:trPr>
          <w:trHeight w:val="312" w:hRule="atLeast"/>
        </w:trPr>
        <w:tc>
          <w:tcPr>
            <w:tcW w:w="372"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ign w:val="center"/>
          </w:tcPr>
          <w:p w14:paraId="2E823DC0">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序号</w:t>
            </w:r>
          </w:p>
        </w:tc>
        <w:tc>
          <w:tcPr>
            <w:tcW w:w="848"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ign w:val="center"/>
          </w:tcPr>
          <w:p w14:paraId="6A3E59E4">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w:t>
            </w:r>
          </w:p>
        </w:tc>
        <w:tc>
          <w:tcPr>
            <w:tcW w:w="1150"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0D487FF3">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典型工作任务</w:t>
            </w:r>
          </w:p>
        </w:tc>
        <w:tc>
          <w:tcPr>
            <w:tcW w:w="2199"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43886B4F">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课程内容</w:t>
            </w:r>
          </w:p>
        </w:tc>
        <w:tc>
          <w:tcPr>
            <w:tcW w:w="428"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0"/>
            <w:vAlign w:val="center"/>
          </w:tcPr>
          <w:p w14:paraId="57511C2F">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课程目标</w:t>
            </w:r>
          </w:p>
        </w:tc>
      </w:tr>
      <w:tr w14:paraId="00DA6E1C">
        <w:tblPrEx>
          <w:tblCellMar>
            <w:top w:w="0" w:type="dxa"/>
            <w:left w:w="108" w:type="dxa"/>
            <w:bottom w:w="0" w:type="dxa"/>
            <w:right w:w="108" w:type="dxa"/>
          </w:tblCellMar>
        </w:tblPrEx>
        <w:trPr>
          <w:trHeight w:val="159" w:hRule="atLeast"/>
        </w:trPr>
        <w:tc>
          <w:tcPr>
            <w:tcW w:w="372"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4F7E74D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w:t>
            </w:r>
          </w:p>
        </w:tc>
        <w:tc>
          <w:tcPr>
            <w:tcW w:w="848"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73D43BA">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电子商务基础</w:t>
            </w:r>
          </w:p>
        </w:tc>
        <w:tc>
          <w:tcPr>
            <w:tcW w:w="1150"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07FF076">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1.电子商务店铺综合运营。</w:t>
            </w:r>
          </w:p>
        </w:tc>
        <w:tc>
          <w:tcPr>
            <w:tcW w:w="2199"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3224C8">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1.理解电子商务基本概念；</w:t>
            </w:r>
          </w:p>
          <w:p w14:paraId="4266B7ED">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2.掌握电子商务的组成、要素、类别、特点；</w:t>
            </w:r>
          </w:p>
          <w:p w14:paraId="3100F4AB">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3.理解电子商务支付基本知识；</w:t>
            </w:r>
          </w:p>
          <w:p w14:paraId="6FD27A59">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4.理解电子商务与物流、供应链的关系及其基本知识；</w:t>
            </w:r>
          </w:p>
          <w:p w14:paraId="5577F4AF">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5.理解电子商务在各行业的典型应用案例。</w:t>
            </w:r>
          </w:p>
        </w:tc>
        <w:tc>
          <w:tcPr>
            <w:tcW w:w="428"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4E1C88A">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Q-2</w:t>
            </w:r>
          </w:p>
          <w:p w14:paraId="41C7D249">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Q-7</w:t>
            </w:r>
          </w:p>
          <w:p w14:paraId="54EE4371">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Q-11</w:t>
            </w:r>
          </w:p>
          <w:p w14:paraId="0AD31431">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Q-15</w:t>
            </w:r>
          </w:p>
          <w:p w14:paraId="0BCDEE53">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K-2</w:t>
            </w:r>
          </w:p>
          <w:p w14:paraId="0A58349F">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K-4</w:t>
            </w:r>
          </w:p>
          <w:p w14:paraId="355BF13B">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K-5</w:t>
            </w:r>
          </w:p>
          <w:p w14:paraId="43DA019B">
            <w:pPr>
              <w:widowControl/>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 xml:space="preserve">K-16  </w:t>
            </w:r>
          </w:p>
          <w:p w14:paraId="2FE42AB1">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C-1</w:t>
            </w:r>
          </w:p>
          <w:p w14:paraId="31177D62">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C-5</w:t>
            </w:r>
          </w:p>
          <w:p w14:paraId="2687DD69">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C-6</w:t>
            </w:r>
          </w:p>
          <w:p w14:paraId="1F5C1455">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C-12 </w:t>
            </w:r>
          </w:p>
        </w:tc>
      </w:tr>
      <w:tr w14:paraId="594A29BC">
        <w:tblPrEx>
          <w:tblCellMar>
            <w:top w:w="0" w:type="dxa"/>
            <w:left w:w="108" w:type="dxa"/>
            <w:bottom w:w="0" w:type="dxa"/>
            <w:right w:w="108" w:type="dxa"/>
          </w:tblCellMar>
        </w:tblPrEx>
        <w:trPr>
          <w:trHeight w:val="132" w:hRule="atLeast"/>
        </w:trPr>
        <w:tc>
          <w:tcPr>
            <w:tcW w:w="37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77FF3EA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w:t>
            </w:r>
          </w:p>
        </w:tc>
        <w:tc>
          <w:tcPr>
            <w:tcW w:w="8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0C9F68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市场营销</w:t>
            </w:r>
          </w:p>
        </w:tc>
        <w:tc>
          <w:tcPr>
            <w:tcW w:w="115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E4513F8">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1.产品销售服务；</w:t>
            </w:r>
          </w:p>
          <w:p w14:paraId="1A37F674">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2.客户信息管理；</w:t>
            </w:r>
          </w:p>
          <w:p w14:paraId="74AE4C33">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3.网络营销；</w:t>
            </w:r>
          </w:p>
          <w:p w14:paraId="1C85D82F">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4.直播营销。</w:t>
            </w:r>
          </w:p>
        </w:tc>
        <w:tc>
          <w:tcPr>
            <w:tcW w:w="219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C271889">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1.掌握市场营销基本概念；</w:t>
            </w:r>
          </w:p>
          <w:p w14:paraId="727F76BB">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2.掌握市场营销组合；</w:t>
            </w:r>
          </w:p>
          <w:p w14:paraId="05DB1AB6">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3.理解市场营销环境并掌握其分析方法；</w:t>
            </w:r>
          </w:p>
          <w:p w14:paraId="6E017F8F">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4.理解消费者购买行为及动机原理；</w:t>
            </w:r>
          </w:p>
          <w:p w14:paraId="2724CC7B">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5.掌握市场细分、选择目标市场、市场定位的基本原理和方法；</w:t>
            </w:r>
          </w:p>
          <w:p w14:paraId="70DDC36D">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6.掌握产品组合知识，理解产品策略；</w:t>
            </w:r>
          </w:p>
          <w:p w14:paraId="3ADF1D27">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7.理解产品价格机制，理解制定价格的方法和策略；</w:t>
            </w:r>
          </w:p>
          <w:p w14:paraId="5E416C72">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8.掌握销售渠道基本知识，理解渠道策略；</w:t>
            </w:r>
          </w:p>
          <w:p w14:paraId="7D46D8C9">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9.掌握促销的概念，理解主要促销策略。</w:t>
            </w:r>
          </w:p>
        </w:tc>
        <w:tc>
          <w:tcPr>
            <w:tcW w:w="428"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35360DB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5B78E2E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Q-5</w:t>
            </w:r>
          </w:p>
          <w:p w14:paraId="110BF75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Q-9</w:t>
            </w:r>
          </w:p>
          <w:p w14:paraId="68401AF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0F570C9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K-9</w:t>
            </w:r>
          </w:p>
          <w:p w14:paraId="78B24D5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K-11</w:t>
            </w:r>
          </w:p>
          <w:p w14:paraId="104AA18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w:t>
            </w:r>
          </w:p>
          <w:p w14:paraId="0DCABDD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tc>
      </w:tr>
      <w:tr w14:paraId="2434A056">
        <w:tblPrEx>
          <w:tblCellMar>
            <w:top w:w="0" w:type="dxa"/>
            <w:left w:w="108" w:type="dxa"/>
            <w:bottom w:w="0" w:type="dxa"/>
            <w:right w:w="108" w:type="dxa"/>
          </w:tblCellMar>
        </w:tblPrEx>
        <w:trPr>
          <w:trHeight w:val="50" w:hRule="atLeast"/>
        </w:trPr>
        <w:tc>
          <w:tcPr>
            <w:tcW w:w="37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1A742B3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w:t>
            </w:r>
          </w:p>
        </w:tc>
        <w:tc>
          <w:tcPr>
            <w:tcW w:w="8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1777FA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管理学基础</w:t>
            </w:r>
          </w:p>
        </w:tc>
        <w:tc>
          <w:tcPr>
            <w:tcW w:w="115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8798ECC">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1.产品销售服务；</w:t>
            </w:r>
          </w:p>
          <w:p w14:paraId="37CA41B3">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2.客户信息管理。</w:t>
            </w:r>
          </w:p>
        </w:tc>
        <w:tc>
          <w:tcPr>
            <w:tcW w:w="219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AE2C1D">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1.了解管理的概念、特征、对象、职能以及管理者的概念、分类、技能等；</w:t>
            </w:r>
          </w:p>
          <w:p w14:paraId="2190C8F6">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2.熟悉管理思想及其演变历程，掌握管理发展中的经典实践方法；</w:t>
            </w:r>
          </w:p>
          <w:p w14:paraId="7D74FAD7">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3.掌握组织文化的基本原理，理解物质文化、制度文化、精神文化之间的关系；</w:t>
            </w:r>
          </w:p>
          <w:p w14:paraId="2D84F467">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4.掌握计划、组织、领导、控制、创新等五大管理职能的基本原理；</w:t>
            </w:r>
          </w:p>
          <w:p w14:paraId="0A7C90BC">
            <w:pPr>
              <w:widowControl/>
              <w:spacing w:line="240" w:lineRule="auto"/>
              <w:ind w:firstLine="0" w:firstLineChars="0"/>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5.掌握管理学原理分析问题的工具、流程和方法。</w:t>
            </w:r>
          </w:p>
        </w:tc>
        <w:tc>
          <w:tcPr>
            <w:tcW w:w="428"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7351BC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w:t>
            </w:r>
          </w:p>
          <w:p w14:paraId="1F8F358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499EC3B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Q-9</w:t>
            </w:r>
          </w:p>
          <w:p w14:paraId="0167DAD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Q-12</w:t>
            </w:r>
          </w:p>
          <w:p w14:paraId="3D86217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w:t>
            </w:r>
          </w:p>
          <w:p w14:paraId="5B20B6B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41F68CC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K-22</w:t>
            </w:r>
          </w:p>
          <w:p w14:paraId="6F8F302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w:t>
            </w:r>
          </w:p>
          <w:p w14:paraId="623D687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33553B6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C-13</w:t>
            </w:r>
          </w:p>
          <w:p w14:paraId="11A9793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C-14</w:t>
            </w:r>
          </w:p>
        </w:tc>
      </w:tr>
      <w:tr w14:paraId="01E51B81">
        <w:tblPrEx>
          <w:tblCellMar>
            <w:top w:w="0" w:type="dxa"/>
            <w:left w:w="108" w:type="dxa"/>
            <w:bottom w:w="0" w:type="dxa"/>
            <w:right w:w="108" w:type="dxa"/>
          </w:tblCellMar>
        </w:tblPrEx>
        <w:trPr>
          <w:trHeight w:val="50" w:hRule="atLeast"/>
        </w:trPr>
        <w:tc>
          <w:tcPr>
            <w:tcW w:w="37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33DC7D7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4</w:t>
            </w:r>
          </w:p>
        </w:tc>
        <w:tc>
          <w:tcPr>
            <w:tcW w:w="8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6CF255E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商务数据分析与应用</w:t>
            </w:r>
          </w:p>
        </w:tc>
        <w:tc>
          <w:tcPr>
            <w:tcW w:w="115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2789775">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1.数据采集；</w:t>
            </w:r>
          </w:p>
          <w:p w14:paraId="22C0EED6">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2.数据分类处理；</w:t>
            </w:r>
          </w:p>
          <w:p w14:paraId="6DA8033B">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3.数据监控。</w:t>
            </w:r>
          </w:p>
        </w:tc>
        <w:tc>
          <w:tcPr>
            <w:tcW w:w="219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E55DC5A">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w:t>
            </w:r>
            <w:r>
              <w:rPr>
                <w:rFonts w:hint="eastAsia" w:ascii="宋体" w:hAnsi="宋体" w:cs="宋体"/>
                <w:b w:val="0"/>
                <w:i w:val="0"/>
                <w:color w:val="000000"/>
                <w:sz w:val="24"/>
                <w:szCs w:val="24"/>
                <w:lang w:eastAsia="zh-CN"/>
              </w:rPr>
              <w:t>.</w:t>
            </w:r>
            <w:r>
              <w:rPr>
                <w:rFonts w:hint="eastAsia" w:ascii="宋体" w:hAnsi="宋体" w:eastAsia="宋体" w:cs="宋体"/>
                <w:b w:val="0"/>
                <w:i w:val="0"/>
                <w:color w:val="000000"/>
                <w:sz w:val="24"/>
                <w:szCs w:val="24"/>
              </w:rPr>
              <w:t xml:space="preserve">理解制定数据分析的目标； </w:t>
            </w:r>
          </w:p>
          <w:p w14:paraId="44DC9DF2">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w:t>
            </w:r>
            <w:r>
              <w:rPr>
                <w:rFonts w:hint="eastAsia" w:ascii="宋体" w:hAnsi="宋体" w:cs="宋体"/>
                <w:b w:val="0"/>
                <w:i w:val="0"/>
                <w:color w:val="000000"/>
                <w:sz w:val="24"/>
                <w:szCs w:val="24"/>
                <w:lang w:eastAsia="zh-CN"/>
              </w:rPr>
              <w:t>.</w:t>
            </w:r>
            <w:r>
              <w:rPr>
                <w:rFonts w:hint="eastAsia" w:ascii="宋体" w:hAnsi="宋体" w:eastAsia="宋体" w:cs="宋体"/>
                <w:b w:val="0"/>
                <w:i w:val="0"/>
                <w:color w:val="000000"/>
                <w:sz w:val="24"/>
                <w:szCs w:val="24"/>
              </w:rPr>
              <w:t xml:space="preserve">掌握选择数据分析指标、数据采集渠道及工具； </w:t>
            </w:r>
          </w:p>
          <w:p w14:paraId="5FBBEE40">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w:t>
            </w:r>
            <w:r>
              <w:rPr>
                <w:rFonts w:hint="eastAsia" w:ascii="宋体" w:hAnsi="宋体" w:cs="宋体"/>
                <w:b w:val="0"/>
                <w:i w:val="0"/>
                <w:color w:val="000000"/>
                <w:sz w:val="24"/>
                <w:szCs w:val="24"/>
                <w:lang w:eastAsia="zh-CN"/>
              </w:rPr>
              <w:t>.</w:t>
            </w:r>
            <w:r>
              <w:rPr>
                <w:rFonts w:hint="eastAsia" w:ascii="宋体" w:hAnsi="宋体" w:eastAsia="宋体" w:cs="宋体"/>
                <w:b w:val="0"/>
                <w:i w:val="0"/>
                <w:color w:val="000000"/>
                <w:sz w:val="24"/>
                <w:szCs w:val="24"/>
              </w:rPr>
              <w:t xml:space="preserve">掌握撰写数据采集处理方案； </w:t>
            </w:r>
          </w:p>
          <w:p w14:paraId="204166D7">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4.掌握数据采集、数据预处理（清 </w:t>
            </w:r>
          </w:p>
          <w:p w14:paraId="23BDE4F7">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洗、转换、计算等）； </w:t>
            </w:r>
          </w:p>
          <w:p w14:paraId="5512EC01">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5</w:t>
            </w:r>
            <w:r>
              <w:rPr>
                <w:rFonts w:hint="eastAsia" w:ascii="宋体" w:hAnsi="宋体" w:cs="宋体"/>
                <w:b w:val="0"/>
                <w:i w:val="0"/>
                <w:color w:val="000000"/>
                <w:sz w:val="24"/>
                <w:szCs w:val="24"/>
                <w:lang w:eastAsia="zh-CN"/>
              </w:rPr>
              <w:t>.</w:t>
            </w:r>
            <w:r>
              <w:rPr>
                <w:rFonts w:hint="eastAsia" w:ascii="宋体" w:hAnsi="宋体" w:eastAsia="宋体" w:cs="宋体"/>
                <w:b w:val="0"/>
                <w:i w:val="0"/>
                <w:color w:val="000000"/>
                <w:sz w:val="24"/>
                <w:szCs w:val="24"/>
              </w:rPr>
              <w:t>掌握数据分析方法（市场数据分析、运营数据分析、产品数据分析）</w:t>
            </w:r>
            <w:r>
              <w:rPr>
                <w:rFonts w:hint="eastAsia" w:ascii="宋体" w:hAnsi="宋体" w:cs="宋体"/>
                <w:b w:val="0"/>
                <w:i w:val="0"/>
                <w:color w:val="000000"/>
                <w:sz w:val="24"/>
                <w:szCs w:val="24"/>
                <w:lang w:eastAsia="zh-CN"/>
              </w:rPr>
              <w:t>；</w:t>
            </w:r>
            <w:r>
              <w:rPr>
                <w:rFonts w:hint="eastAsia" w:ascii="宋体" w:hAnsi="宋体" w:eastAsia="宋体" w:cs="宋体"/>
                <w:b w:val="0"/>
                <w:i w:val="0"/>
                <w:color w:val="000000"/>
                <w:sz w:val="24"/>
                <w:szCs w:val="24"/>
              </w:rPr>
              <w:t xml:space="preserve"> </w:t>
            </w:r>
          </w:p>
          <w:p w14:paraId="2D4EED1D">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6.理解数据可视化，掌握常用实现工具和方法； </w:t>
            </w:r>
          </w:p>
          <w:p w14:paraId="01B92B15">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7</w:t>
            </w:r>
            <w:r>
              <w:rPr>
                <w:rFonts w:hint="eastAsia" w:ascii="宋体" w:hAnsi="宋体" w:cs="宋体"/>
                <w:b w:val="0"/>
                <w:i w:val="0"/>
                <w:color w:val="000000"/>
                <w:sz w:val="24"/>
                <w:szCs w:val="24"/>
                <w:lang w:eastAsia="zh-CN"/>
              </w:rPr>
              <w:t>.</w:t>
            </w:r>
            <w:r>
              <w:rPr>
                <w:rFonts w:hint="eastAsia" w:ascii="宋体" w:hAnsi="宋体" w:eastAsia="宋体" w:cs="宋体"/>
                <w:b w:val="0"/>
                <w:i w:val="0"/>
                <w:color w:val="000000"/>
                <w:sz w:val="24"/>
                <w:szCs w:val="24"/>
              </w:rPr>
              <w:t>掌握数据监控与数据分析报告撰写。</w:t>
            </w:r>
          </w:p>
        </w:tc>
        <w:tc>
          <w:tcPr>
            <w:tcW w:w="428"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4F821509">
            <w:pPr>
              <w:widowControl/>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 xml:space="preserve">Q-2 </w:t>
            </w:r>
          </w:p>
          <w:p w14:paraId="1A1D8D2E">
            <w:pPr>
              <w:widowControl/>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 xml:space="preserve">Q-7 </w:t>
            </w:r>
          </w:p>
          <w:p w14:paraId="37541CD1">
            <w:pPr>
              <w:widowControl/>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K-13</w:t>
            </w:r>
          </w:p>
          <w:p w14:paraId="1AAF4B1F">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K-17</w:t>
            </w:r>
          </w:p>
          <w:p w14:paraId="25752AF0">
            <w:pPr>
              <w:widowControl/>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C-1</w:t>
            </w:r>
          </w:p>
          <w:p w14:paraId="05E38ECD">
            <w:pPr>
              <w:widowControl/>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C-5</w:t>
            </w:r>
          </w:p>
          <w:p w14:paraId="30BE0AEA">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C-6</w:t>
            </w:r>
          </w:p>
          <w:p w14:paraId="438C0564">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C-9</w:t>
            </w:r>
          </w:p>
          <w:p w14:paraId="79D59D98">
            <w:pPr>
              <w:widowControl/>
              <w:spacing w:line="240" w:lineRule="auto"/>
              <w:ind w:firstLine="0" w:firstLineChars="0"/>
              <w:jc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C-11</w:t>
            </w:r>
          </w:p>
        </w:tc>
      </w:tr>
      <w:tr w14:paraId="721B653B">
        <w:tblPrEx>
          <w:tblCellMar>
            <w:top w:w="0" w:type="dxa"/>
            <w:left w:w="108" w:type="dxa"/>
            <w:bottom w:w="0" w:type="dxa"/>
            <w:right w:w="108" w:type="dxa"/>
          </w:tblCellMar>
        </w:tblPrEx>
        <w:trPr>
          <w:trHeight w:val="50" w:hRule="atLeast"/>
        </w:trPr>
        <w:tc>
          <w:tcPr>
            <w:tcW w:w="37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54A8215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5</w:t>
            </w:r>
          </w:p>
        </w:tc>
        <w:tc>
          <w:tcPr>
            <w:tcW w:w="8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D63114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经济学基础</w:t>
            </w:r>
          </w:p>
        </w:tc>
        <w:tc>
          <w:tcPr>
            <w:tcW w:w="115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C3B4C3">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1.产品销售服务。</w:t>
            </w:r>
          </w:p>
        </w:tc>
        <w:tc>
          <w:tcPr>
            <w:tcW w:w="219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A0F188F">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1.理解经济学基本概念； </w:t>
            </w:r>
          </w:p>
          <w:p w14:paraId="31387F33">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2.掌握价格波动相关知识； </w:t>
            </w:r>
          </w:p>
          <w:p w14:paraId="0FE613A7">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3.分析消费者行为； </w:t>
            </w:r>
          </w:p>
          <w:p w14:paraId="6752E2FD">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4.探究生产者行为； </w:t>
            </w:r>
          </w:p>
          <w:p w14:paraId="11165B76">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5.分析市场结构；</w:t>
            </w:r>
          </w:p>
          <w:p w14:paraId="536773EE">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6.理解经济行为外部特性；</w:t>
            </w:r>
          </w:p>
          <w:p w14:paraId="31D39419">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7.理解收入分配机制； </w:t>
            </w:r>
          </w:p>
          <w:p w14:paraId="2597EC3B">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8.理解网络治理与内生增长； </w:t>
            </w:r>
          </w:p>
          <w:p w14:paraId="63F2993B">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9.理解分离化分工原理；</w:t>
            </w:r>
          </w:p>
          <w:p w14:paraId="0FABC48C">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10.读懂宏观经济政策。</w:t>
            </w:r>
          </w:p>
        </w:tc>
        <w:tc>
          <w:tcPr>
            <w:tcW w:w="428"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12EA7C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w:t>
            </w:r>
          </w:p>
          <w:p w14:paraId="5F6348C1">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62DA393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Q-13</w:t>
            </w:r>
          </w:p>
          <w:p w14:paraId="0CFE7A7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K-6</w:t>
            </w:r>
          </w:p>
          <w:p w14:paraId="04216D3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K-11</w:t>
            </w:r>
          </w:p>
          <w:p w14:paraId="30C142C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w:t>
            </w:r>
          </w:p>
          <w:p w14:paraId="4D9B7F2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tc>
      </w:tr>
      <w:tr w14:paraId="769BACA4">
        <w:tblPrEx>
          <w:tblCellMar>
            <w:top w:w="0" w:type="dxa"/>
            <w:left w:w="108" w:type="dxa"/>
            <w:bottom w:w="0" w:type="dxa"/>
            <w:right w:w="108" w:type="dxa"/>
          </w:tblCellMar>
        </w:tblPrEx>
        <w:trPr>
          <w:trHeight w:val="50" w:hRule="atLeast"/>
        </w:trPr>
        <w:tc>
          <w:tcPr>
            <w:tcW w:w="37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7C7525B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6</w:t>
            </w:r>
          </w:p>
        </w:tc>
        <w:tc>
          <w:tcPr>
            <w:tcW w:w="8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2F6CB57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电子商务法律法规</w:t>
            </w:r>
          </w:p>
        </w:tc>
        <w:tc>
          <w:tcPr>
            <w:tcW w:w="115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64C91B4">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1.产品销售服务；</w:t>
            </w:r>
          </w:p>
          <w:p w14:paraId="7199862F">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2.客户信息管理。</w:t>
            </w:r>
          </w:p>
        </w:tc>
        <w:tc>
          <w:tcPr>
            <w:tcW w:w="219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6509D73">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1.理解电子商务法律法规基本原理； </w:t>
            </w:r>
          </w:p>
          <w:p w14:paraId="499880E1">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2.掌握电子签名与认证法律制度； </w:t>
            </w:r>
          </w:p>
          <w:p w14:paraId="5961E7D8">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3.掌握电子商务合同法律规范； </w:t>
            </w:r>
          </w:p>
          <w:p w14:paraId="06A838B6">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4.掌握电子支付法律制度； </w:t>
            </w:r>
          </w:p>
          <w:p w14:paraId="0A749A6F">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5.理解电子商务中的消费者权益保护法规； </w:t>
            </w:r>
          </w:p>
          <w:p w14:paraId="29DC6E4F">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6.掌握网络商务隐私权保护法； </w:t>
            </w:r>
          </w:p>
          <w:p w14:paraId="1BEB75E2">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7.理解网络犯罪的概念和范畴； </w:t>
            </w:r>
          </w:p>
          <w:p w14:paraId="070D5698">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8.掌握电子商务纠纷的法律解决； </w:t>
            </w:r>
          </w:p>
          <w:p w14:paraId="185748F1">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9.掌握电子商务广告、税收法律制度。</w:t>
            </w:r>
          </w:p>
        </w:tc>
        <w:tc>
          <w:tcPr>
            <w:tcW w:w="428"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59E998C5">
            <w:pPr>
              <w:widowControl/>
              <w:spacing w:line="240" w:lineRule="auto"/>
              <w:ind w:firstLine="0" w:firstLineChars="0"/>
              <w:jc w:val="center"/>
              <w:textAlignment w:val="center"/>
              <w:rPr>
                <w:rFonts w:hint="eastAsia" w:ascii="宋体" w:hAnsi="宋体" w:eastAsia="宋体" w:cs="宋体"/>
                <w:b w:val="0"/>
                <w:i w:val="0"/>
                <w:color w:val="000000"/>
                <w:sz w:val="24"/>
                <w:szCs w:val="24"/>
              </w:rPr>
            </w:pPr>
          </w:p>
          <w:p w14:paraId="02A9BB41">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w:t>
            </w:r>
          </w:p>
          <w:p w14:paraId="052EDCF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4D29A4D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Q-7</w:t>
            </w:r>
          </w:p>
          <w:p w14:paraId="363EA70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Q-15</w:t>
            </w:r>
          </w:p>
          <w:p w14:paraId="7B3D8C8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w:t>
            </w:r>
          </w:p>
          <w:p w14:paraId="4D90B68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187DD46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w:t>
            </w:r>
          </w:p>
          <w:p w14:paraId="2CAB083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tc>
      </w:tr>
      <w:tr w14:paraId="2760D6BB">
        <w:tblPrEx>
          <w:tblCellMar>
            <w:top w:w="0" w:type="dxa"/>
            <w:left w:w="108" w:type="dxa"/>
            <w:bottom w:w="0" w:type="dxa"/>
            <w:right w:w="108" w:type="dxa"/>
          </w:tblCellMar>
        </w:tblPrEx>
        <w:trPr>
          <w:trHeight w:val="95" w:hRule="atLeast"/>
        </w:trPr>
        <w:tc>
          <w:tcPr>
            <w:tcW w:w="372"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ign w:val="center"/>
          </w:tcPr>
          <w:p w14:paraId="20480B8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7</w:t>
            </w:r>
          </w:p>
        </w:tc>
        <w:tc>
          <w:tcPr>
            <w:tcW w:w="848"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61A08BC0">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图形图像处理技术</w:t>
            </w:r>
          </w:p>
        </w:tc>
        <w:tc>
          <w:tcPr>
            <w:tcW w:w="1150"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163C2ED8">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1.电子商务美工设计。</w:t>
            </w:r>
          </w:p>
        </w:tc>
        <w:tc>
          <w:tcPr>
            <w:tcW w:w="2199"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40C72147">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1.掌握视觉设计基本概念和要求； </w:t>
            </w:r>
          </w:p>
          <w:p w14:paraId="45DF1871">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2.掌握商品图片的美化要求和方法； </w:t>
            </w:r>
          </w:p>
          <w:p w14:paraId="153EBD8E">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3.掌握商品主图设计； </w:t>
            </w:r>
          </w:p>
          <w:p w14:paraId="6B4FF7D0">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4.掌握促销海报设计； </w:t>
            </w:r>
          </w:p>
          <w:p w14:paraId="1BC30B6C">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5.掌握商品详情页设计。</w:t>
            </w:r>
          </w:p>
        </w:tc>
        <w:tc>
          <w:tcPr>
            <w:tcW w:w="428"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0"/>
            <w:vAlign w:val="center"/>
          </w:tcPr>
          <w:p w14:paraId="4F375CD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3D1A252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Q-10</w:t>
            </w:r>
          </w:p>
          <w:p w14:paraId="629FD120">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K-7</w:t>
            </w:r>
          </w:p>
          <w:p w14:paraId="5599F38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K-15</w:t>
            </w:r>
          </w:p>
          <w:p w14:paraId="731CAD5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w:t>
            </w:r>
          </w:p>
          <w:p w14:paraId="1D31701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C-16</w:t>
            </w:r>
          </w:p>
        </w:tc>
      </w:tr>
    </w:tbl>
    <w:p w14:paraId="2C95E358">
      <w:pPr>
        <w:pStyle w:val="4"/>
        <w:ind w:firstLine="422"/>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专业核心课程</w:t>
      </w:r>
    </w:p>
    <w:tbl>
      <w:tblPr>
        <w:tblStyle w:val="10"/>
        <w:tblW w:w="5000" w:type="pct"/>
        <w:tblInd w:w="0" w:type="dxa"/>
        <w:tblLayout w:type="fixed"/>
        <w:tblCellMar>
          <w:top w:w="0" w:type="dxa"/>
          <w:left w:w="108" w:type="dxa"/>
          <w:bottom w:w="0" w:type="dxa"/>
          <w:right w:w="108" w:type="dxa"/>
        </w:tblCellMar>
      </w:tblPr>
      <w:tblGrid>
        <w:gridCol w:w="697"/>
        <w:gridCol w:w="1582"/>
        <w:gridCol w:w="2130"/>
        <w:gridCol w:w="4008"/>
        <w:gridCol w:w="927"/>
      </w:tblGrid>
      <w:tr w14:paraId="03EB56FC">
        <w:trPr>
          <w:trHeight w:val="312" w:hRule="atLeast"/>
        </w:trPr>
        <w:tc>
          <w:tcPr>
            <w:tcW w:w="372"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ign w:val="center"/>
          </w:tcPr>
          <w:p w14:paraId="38F7567B">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序号</w:t>
            </w:r>
          </w:p>
        </w:tc>
        <w:tc>
          <w:tcPr>
            <w:tcW w:w="846"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ign w:val="center"/>
          </w:tcPr>
          <w:p w14:paraId="14C937F0">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w:t>
            </w:r>
          </w:p>
        </w:tc>
        <w:tc>
          <w:tcPr>
            <w:tcW w:w="1139"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616E83E1">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典型工作任务</w:t>
            </w:r>
          </w:p>
        </w:tc>
        <w:tc>
          <w:tcPr>
            <w:tcW w:w="2144"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55471F3D">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课程内容</w:t>
            </w:r>
          </w:p>
        </w:tc>
        <w:tc>
          <w:tcPr>
            <w:tcW w:w="496"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0"/>
            <w:vAlign w:val="center"/>
          </w:tcPr>
          <w:p w14:paraId="3BFF9CD6">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课程目标</w:t>
            </w:r>
          </w:p>
        </w:tc>
      </w:tr>
      <w:tr w14:paraId="6FBA11AC">
        <w:tblPrEx>
          <w:tblCellMar>
            <w:top w:w="0" w:type="dxa"/>
            <w:left w:w="108" w:type="dxa"/>
            <w:bottom w:w="0" w:type="dxa"/>
            <w:right w:w="108" w:type="dxa"/>
          </w:tblCellMar>
        </w:tblPrEx>
        <w:trPr>
          <w:trHeight w:val="50" w:hRule="atLeast"/>
        </w:trPr>
        <w:tc>
          <w:tcPr>
            <w:tcW w:w="372"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094D7A5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w:t>
            </w:r>
          </w:p>
        </w:tc>
        <w:tc>
          <w:tcPr>
            <w:tcW w:w="846"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7D7136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新零售运营管理</w:t>
            </w:r>
          </w:p>
        </w:tc>
        <w:tc>
          <w:tcPr>
            <w:tcW w:w="1139"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5094E6">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w:t>
            </w:r>
            <w:r>
              <w:rPr>
                <w:rFonts w:hint="eastAsia" w:ascii="宋体" w:hAnsi="宋体" w:eastAsia="宋体" w:cs="宋体"/>
                <w:b w:val="0"/>
                <w:i w:val="0"/>
                <w:color w:val="000000"/>
                <w:sz w:val="24"/>
                <w:szCs w:val="24"/>
                <w:lang w:bidi="ar"/>
              </w:rPr>
              <w:t>电子商务运营</w:t>
            </w:r>
            <w:r>
              <w:rPr>
                <w:rFonts w:hint="eastAsia" w:ascii="宋体" w:hAnsi="宋体" w:eastAsia="宋体" w:cs="宋体"/>
                <w:b w:val="0"/>
                <w:i w:val="0"/>
                <w:color w:val="000000"/>
                <w:sz w:val="24"/>
                <w:szCs w:val="24"/>
              </w:rPr>
              <w:t>。</w:t>
            </w:r>
          </w:p>
        </w:tc>
        <w:tc>
          <w:tcPr>
            <w:tcW w:w="2144"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8BC6834">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1.理解新零售的崛起背景、内涵和发展现状；</w:t>
            </w:r>
          </w:p>
          <w:p w14:paraId="5C5B9202">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2.掌握新零售商业模式、新零售思维；</w:t>
            </w:r>
          </w:p>
          <w:p w14:paraId="0F71A3F6">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3.掌握新零售消费场景搭建；</w:t>
            </w:r>
          </w:p>
          <w:p w14:paraId="17E30163">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4.掌握全渠道运营基本知识；</w:t>
            </w:r>
          </w:p>
          <w:p w14:paraId="51EE1483">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5.理解用户体验；</w:t>
            </w:r>
          </w:p>
          <w:p w14:paraId="5F991A71">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6.理解数据中台基本知识；</w:t>
            </w:r>
          </w:p>
          <w:p w14:paraId="694BAEA1">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7.理解供应链重构基本知识。</w:t>
            </w:r>
          </w:p>
        </w:tc>
        <w:tc>
          <w:tcPr>
            <w:tcW w:w="496"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441553E1">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7494B65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Q-11</w:t>
            </w:r>
          </w:p>
          <w:p w14:paraId="74905D8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K-9</w:t>
            </w:r>
          </w:p>
          <w:p w14:paraId="220FDF1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K-10</w:t>
            </w:r>
          </w:p>
          <w:p w14:paraId="2BF35A1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K-22</w:t>
            </w:r>
          </w:p>
          <w:p w14:paraId="7B63F8D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C-2</w:t>
            </w:r>
          </w:p>
          <w:p w14:paraId="742A261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65EF2BB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C-14</w:t>
            </w:r>
          </w:p>
        </w:tc>
      </w:tr>
      <w:tr w14:paraId="57B7B79E">
        <w:tblPrEx>
          <w:tblCellMar>
            <w:top w:w="0" w:type="dxa"/>
            <w:left w:w="108" w:type="dxa"/>
            <w:bottom w:w="0" w:type="dxa"/>
            <w:right w:w="108" w:type="dxa"/>
          </w:tblCellMar>
        </w:tblPrEx>
        <w:trPr>
          <w:trHeight w:val="191" w:hRule="atLeast"/>
        </w:trPr>
        <w:tc>
          <w:tcPr>
            <w:tcW w:w="37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133B2EA9">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2</w:t>
            </w:r>
          </w:p>
        </w:tc>
        <w:tc>
          <w:tcPr>
            <w:tcW w:w="84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2F01DF5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客户服务与管理</w:t>
            </w:r>
          </w:p>
        </w:tc>
        <w:tc>
          <w:tcPr>
            <w:tcW w:w="113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37A9B55">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w:t>
            </w:r>
            <w:r>
              <w:rPr>
                <w:rFonts w:hint="eastAsia" w:ascii="宋体" w:hAnsi="宋体" w:eastAsia="宋体" w:cs="宋体"/>
                <w:b w:val="0"/>
                <w:i w:val="0"/>
                <w:color w:val="000000"/>
                <w:sz w:val="24"/>
                <w:szCs w:val="24"/>
                <w:lang w:bidi="ar"/>
              </w:rPr>
              <w:t>客户信息管理。</w:t>
            </w:r>
          </w:p>
        </w:tc>
        <w:tc>
          <w:tcPr>
            <w:tcW w:w="21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388E4AC2">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1.理解客户服务基本概念；</w:t>
            </w:r>
          </w:p>
          <w:p w14:paraId="12CD306E">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2.掌握网络客户服务的基本工具；</w:t>
            </w:r>
          </w:p>
          <w:p w14:paraId="3ECE15CF">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3.掌握网络客户服务的基本技能；</w:t>
            </w:r>
          </w:p>
          <w:p w14:paraId="18F4B416">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 xml:space="preserve">4.掌握在线客户服务的呼入、呼出服务技能； </w:t>
            </w:r>
          </w:p>
          <w:p w14:paraId="41772233">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cs="宋体"/>
                <w:b w:val="0"/>
                <w:i w:val="0"/>
                <w:color w:val="000000"/>
                <w:kern w:val="0"/>
                <w:sz w:val="24"/>
                <w:szCs w:val="24"/>
                <w:lang w:val="en-US" w:eastAsia="zh-CN" w:bidi="ar"/>
              </w:rPr>
              <w:t>5</w:t>
            </w:r>
            <w:r>
              <w:rPr>
                <w:rFonts w:hint="eastAsia" w:ascii="宋体" w:hAnsi="宋体" w:eastAsia="宋体" w:cs="宋体"/>
                <w:b w:val="0"/>
                <w:i w:val="0"/>
                <w:color w:val="000000"/>
                <w:kern w:val="0"/>
                <w:sz w:val="24"/>
                <w:szCs w:val="24"/>
                <w:lang w:bidi="ar"/>
              </w:rPr>
              <w:t>.掌握客户在线投诉处理方法；</w:t>
            </w:r>
          </w:p>
          <w:p w14:paraId="0220ED1F">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cs="宋体"/>
                <w:b w:val="0"/>
                <w:i w:val="0"/>
                <w:color w:val="000000"/>
                <w:kern w:val="0"/>
                <w:sz w:val="24"/>
                <w:szCs w:val="24"/>
                <w:lang w:val="en-US" w:eastAsia="zh-CN" w:bidi="ar"/>
              </w:rPr>
              <w:t>6</w:t>
            </w:r>
            <w:r>
              <w:rPr>
                <w:rFonts w:hint="eastAsia" w:ascii="宋体" w:hAnsi="宋体" w:eastAsia="宋体" w:cs="宋体"/>
                <w:b w:val="0"/>
                <w:i w:val="0"/>
                <w:color w:val="000000"/>
                <w:kern w:val="0"/>
                <w:sz w:val="24"/>
                <w:szCs w:val="24"/>
                <w:lang w:bidi="ar"/>
              </w:rPr>
              <w:t>.掌握客户分类与管理；</w:t>
            </w:r>
          </w:p>
          <w:p w14:paraId="074EA133">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cs="宋体"/>
                <w:b w:val="0"/>
                <w:i w:val="0"/>
                <w:color w:val="000000"/>
                <w:kern w:val="0"/>
                <w:sz w:val="24"/>
                <w:szCs w:val="24"/>
                <w:lang w:val="en-US" w:eastAsia="zh-CN" w:bidi="ar"/>
              </w:rPr>
              <w:t>7</w:t>
            </w:r>
            <w:r>
              <w:rPr>
                <w:rFonts w:hint="eastAsia" w:ascii="宋体" w:hAnsi="宋体" w:eastAsia="宋体" w:cs="宋体"/>
                <w:b w:val="0"/>
                <w:i w:val="0"/>
                <w:color w:val="000000"/>
                <w:kern w:val="0"/>
                <w:sz w:val="24"/>
                <w:szCs w:val="24"/>
                <w:lang w:bidi="ar"/>
              </w:rPr>
              <w:t>.了解呼叫中心管理。</w:t>
            </w:r>
          </w:p>
        </w:tc>
        <w:tc>
          <w:tcPr>
            <w:tcW w:w="4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5605477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5C79553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Q-8</w:t>
            </w:r>
          </w:p>
          <w:p w14:paraId="5A7ACF2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Q-14</w:t>
            </w:r>
          </w:p>
          <w:p w14:paraId="253E15F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63857A0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K-11</w:t>
            </w:r>
          </w:p>
          <w:p w14:paraId="77C9EF41">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K-18</w:t>
            </w:r>
          </w:p>
          <w:p w14:paraId="1F2082E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C=2</w:t>
            </w:r>
          </w:p>
          <w:p w14:paraId="5F510C8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12702E31">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C-7</w:t>
            </w:r>
          </w:p>
          <w:p w14:paraId="67F49FD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C-10</w:t>
            </w:r>
          </w:p>
        </w:tc>
      </w:tr>
      <w:tr w14:paraId="28433CE6">
        <w:tblPrEx>
          <w:tblCellMar>
            <w:top w:w="0" w:type="dxa"/>
            <w:left w:w="108" w:type="dxa"/>
            <w:bottom w:w="0" w:type="dxa"/>
            <w:right w:w="108" w:type="dxa"/>
          </w:tblCellMar>
        </w:tblPrEx>
        <w:trPr>
          <w:trHeight w:val="50" w:hRule="atLeast"/>
        </w:trPr>
        <w:tc>
          <w:tcPr>
            <w:tcW w:w="37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4F2012FF">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3</w:t>
            </w:r>
          </w:p>
        </w:tc>
        <w:tc>
          <w:tcPr>
            <w:tcW w:w="84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AD34EF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网店运营与推广</w:t>
            </w:r>
          </w:p>
        </w:tc>
        <w:tc>
          <w:tcPr>
            <w:tcW w:w="113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EF78974">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1.网络营销；</w:t>
            </w:r>
          </w:p>
          <w:p w14:paraId="31F3744D">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2.网站推广；</w:t>
            </w:r>
          </w:p>
          <w:p w14:paraId="5C4266DD">
            <w:pPr>
              <w:widowControl/>
              <w:spacing w:line="240" w:lineRule="auto"/>
              <w:ind w:firstLine="0" w:firstLineChars="0"/>
              <w:jc w:val="left"/>
              <w:textAlignment w:val="center"/>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sz w:val="24"/>
                <w:szCs w:val="24"/>
              </w:rPr>
              <w:t>3.直播营销。</w:t>
            </w:r>
          </w:p>
        </w:tc>
        <w:tc>
          <w:tcPr>
            <w:tcW w:w="21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47F7FA">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1.了解开店前的准备工作（平台确定、商品选择等）；</w:t>
            </w:r>
          </w:p>
          <w:p w14:paraId="61F386DA">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2.熟悉网店开通与设置（注册、认证、基本设置、淘宝助理、千牛）；</w:t>
            </w:r>
          </w:p>
          <w:p w14:paraId="01576D9F">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3.掌握网店商品发布与店铺管理（发布、装修、订单、物流、客户管理）；</w:t>
            </w:r>
          </w:p>
          <w:p w14:paraId="3763680F">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4.了解网店推广引流方法（免费引流、付费引流）；</w:t>
            </w:r>
          </w:p>
          <w:p w14:paraId="076025A0">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5.掌握成交转化分析与提升策略；</w:t>
            </w:r>
          </w:p>
          <w:p w14:paraId="69541732">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6.了解网店利润分析与优化方法。</w:t>
            </w:r>
          </w:p>
        </w:tc>
        <w:tc>
          <w:tcPr>
            <w:tcW w:w="4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B8DF70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1691549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Q-3</w:t>
            </w:r>
          </w:p>
          <w:p w14:paraId="35D6D83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Q-10</w:t>
            </w:r>
          </w:p>
          <w:p w14:paraId="748B5B8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K-7</w:t>
            </w:r>
          </w:p>
          <w:p w14:paraId="631D636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K-8</w:t>
            </w:r>
          </w:p>
          <w:p w14:paraId="59E87BB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K-19</w:t>
            </w:r>
          </w:p>
          <w:p w14:paraId="7C1229D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C-2</w:t>
            </w:r>
          </w:p>
          <w:p w14:paraId="0DCBF7C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C-15</w:t>
            </w:r>
          </w:p>
        </w:tc>
      </w:tr>
      <w:tr w14:paraId="044CA5DA">
        <w:tblPrEx>
          <w:tblCellMar>
            <w:top w:w="0" w:type="dxa"/>
            <w:left w:w="108" w:type="dxa"/>
            <w:bottom w:w="0" w:type="dxa"/>
            <w:right w:w="108" w:type="dxa"/>
          </w:tblCellMar>
        </w:tblPrEx>
        <w:trPr>
          <w:trHeight w:val="50" w:hRule="atLeast"/>
        </w:trPr>
        <w:tc>
          <w:tcPr>
            <w:tcW w:w="37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554025C6">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4</w:t>
            </w:r>
          </w:p>
        </w:tc>
        <w:tc>
          <w:tcPr>
            <w:tcW w:w="84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26AB31C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短视频营销</w:t>
            </w:r>
          </w:p>
        </w:tc>
        <w:tc>
          <w:tcPr>
            <w:tcW w:w="113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041CD43">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1.新媒体运营。</w:t>
            </w:r>
          </w:p>
        </w:tc>
        <w:tc>
          <w:tcPr>
            <w:tcW w:w="21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0A75EC2">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1.了解短视频的特征和优势，短视频的渠道类型、内容类型及生产方式类型，以及短视频的商业变现方式；</w:t>
            </w:r>
          </w:p>
          <w:p w14:paraId="234C1500">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2.了解制作短视频需要做哪些前期准备工作，短视频制作团队的组建方法，掌握短视频的策划方法；</w:t>
            </w:r>
          </w:p>
          <w:p w14:paraId="5C239BB4">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3.掌握短视频的构图要素，短视频构图的基本原则；</w:t>
            </w:r>
          </w:p>
          <w:p w14:paraId="723D28D0">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4.掌握拍摄短视频的方法，短视频后期处理的方法，以及制作短视频封面图的方法；</w:t>
            </w:r>
          </w:p>
          <w:p w14:paraId="05A7DDA2">
            <w:pPr>
              <w:widowControl/>
              <w:spacing w:line="240" w:lineRule="auto"/>
              <w:ind w:firstLine="0" w:firstLineChars="0"/>
              <w:jc w:val="left"/>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5.掌握短视频优化和发布，并评估短视频营销效果。</w:t>
            </w:r>
          </w:p>
        </w:tc>
        <w:tc>
          <w:tcPr>
            <w:tcW w:w="4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0F200DC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Q-7</w:t>
            </w:r>
          </w:p>
          <w:p w14:paraId="07420DC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Q-10</w:t>
            </w:r>
          </w:p>
          <w:p w14:paraId="2CDB127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13C93B9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K-7</w:t>
            </w:r>
          </w:p>
          <w:p w14:paraId="5E9921F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K-11</w:t>
            </w:r>
          </w:p>
          <w:p w14:paraId="5D6959B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C-2</w:t>
            </w:r>
          </w:p>
          <w:p w14:paraId="62DD86B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C-16</w:t>
            </w:r>
          </w:p>
        </w:tc>
      </w:tr>
      <w:tr w14:paraId="0183A88E">
        <w:tblPrEx>
          <w:tblCellMar>
            <w:top w:w="0" w:type="dxa"/>
            <w:left w:w="108" w:type="dxa"/>
            <w:bottom w:w="0" w:type="dxa"/>
            <w:right w:w="108" w:type="dxa"/>
          </w:tblCellMar>
        </w:tblPrEx>
        <w:trPr>
          <w:trHeight w:val="50" w:hRule="atLeast"/>
        </w:trPr>
        <w:tc>
          <w:tcPr>
            <w:tcW w:w="37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423BAC94">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5</w:t>
            </w:r>
          </w:p>
        </w:tc>
        <w:tc>
          <w:tcPr>
            <w:tcW w:w="84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8C1476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Python数据可视化</w:t>
            </w:r>
          </w:p>
        </w:tc>
        <w:tc>
          <w:tcPr>
            <w:tcW w:w="113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32F91D4">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1.数据采集；</w:t>
            </w:r>
          </w:p>
          <w:p w14:paraId="125EBC4B">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2.数据分类处理；</w:t>
            </w:r>
          </w:p>
          <w:p w14:paraId="5AE997B1">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3.数据监控。</w:t>
            </w:r>
          </w:p>
        </w:tc>
        <w:tc>
          <w:tcPr>
            <w:tcW w:w="21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5013107">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1.掌握Python语言基础知识；</w:t>
            </w:r>
          </w:p>
          <w:p w14:paraId="3A35D1AF">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2.掌握Python语言编程基础技能；</w:t>
            </w:r>
          </w:p>
          <w:p w14:paraId="3C5091F8">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3.理解数据可视化基本要求；</w:t>
            </w:r>
          </w:p>
          <w:p w14:paraId="01E95B9E">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4.掌握主流数据可视化工具；</w:t>
            </w:r>
          </w:p>
          <w:p w14:paraId="04CECAE8">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5.掌握商务数据可视化基本技能。</w:t>
            </w:r>
          </w:p>
          <w:p w14:paraId="3D232911">
            <w:pPr>
              <w:widowControl/>
              <w:spacing w:line="240" w:lineRule="auto"/>
              <w:ind w:firstLine="0" w:firstLineChars="0"/>
              <w:jc w:val="left"/>
              <w:textAlignment w:val="center"/>
              <w:rPr>
                <w:rFonts w:hint="eastAsia" w:ascii="宋体" w:hAnsi="宋体" w:eastAsia="宋体" w:cs="宋体"/>
                <w:b w:val="0"/>
                <w:i w:val="0"/>
                <w:color w:val="000000"/>
                <w:sz w:val="24"/>
                <w:szCs w:val="24"/>
              </w:rPr>
            </w:pPr>
          </w:p>
        </w:tc>
        <w:tc>
          <w:tcPr>
            <w:tcW w:w="4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6801DB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5485586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Q-11</w:t>
            </w:r>
          </w:p>
          <w:p w14:paraId="099BB91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K-9</w:t>
            </w:r>
          </w:p>
          <w:p w14:paraId="4578B87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K-13</w:t>
            </w:r>
          </w:p>
          <w:p w14:paraId="278F591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K-17</w:t>
            </w:r>
          </w:p>
          <w:p w14:paraId="057B3D2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59BAC64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C-11</w:t>
            </w:r>
          </w:p>
        </w:tc>
      </w:tr>
      <w:tr w14:paraId="27B4278B">
        <w:tblPrEx>
          <w:tblCellMar>
            <w:top w:w="0" w:type="dxa"/>
            <w:left w:w="108" w:type="dxa"/>
            <w:bottom w:w="0" w:type="dxa"/>
            <w:right w:w="108" w:type="dxa"/>
          </w:tblCellMar>
        </w:tblPrEx>
        <w:trPr>
          <w:trHeight w:val="50" w:hRule="atLeast"/>
        </w:trPr>
        <w:tc>
          <w:tcPr>
            <w:tcW w:w="37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357D6D27">
            <w:pPr>
              <w:widowControl/>
              <w:spacing w:line="240" w:lineRule="auto"/>
              <w:ind w:firstLine="0" w:firstLineChars="0"/>
              <w:jc w:val="center"/>
              <w:textAlignment w:val="center"/>
              <w:rPr>
                <w:rFonts w:hint="eastAsia" w:ascii="宋体" w:hAnsi="宋体" w:eastAsia="宋体" w:cs="宋体"/>
                <w:b w:val="0"/>
                <w:i w:val="0"/>
                <w:color w:val="000000"/>
                <w:kern w:val="2"/>
                <w:sz w:val="24"/>
                <w:szCs w:val="24"/>
                <w:lang w:val="en-US" w:eastAsia="zh-CN" w:bidi="ar-SA"/>
              </w:rPr>
            </w:pPr>
            <w:r>
              <w:rPr>
                <w:b w:val="0"/>
                <w:i w:val="0"/>
                <w:sz w:val="24"/>
              </w:rPr>
              <mc:AlternateContent>
                <mc:Choice Requires="wps">
                  <w:drawing>
                    <wp:anchor distT="0" distB="0" distL="114300" distR="114300" simplePos="0" relativeHeight="251660288" behindDoc="0" locked="0" layoutInCell="1" allowOverlap="1">
                      <wp:simplePos x="0" y="0"/>
                      <wp:positionH relativeFrom="column">
                        <wp:posOffset>-143510</wp:posOffset>
                      </wp:positionH>
                      <wp:positionV relativeFrom="paragraph">
                        <wp:posOffset>635</wp:posOffset>
                      </wp:positionV>
                      <wp:extent cx="6093460" cy="3885565"/>
                      <wp:effectExtent l="19050" t="19050" r="21590" b="19685"/>
                      <wp:wrapNone/>
                      <wp:docPr id="6" name="文本框 6"/>
                      <wp:cNvGraphicFramePr/>
                      <a:graphic xmlns:a="http://schemas.openxmlformats.org/drawingml/2006/main">
                        <a:graphicData uri="http://schemas.microsoft.com/office/word/2010/wordprocessingShape">
                          <wps:wsp>
                            <wps:cNvSpPr txBox="1"/>
                            <wps:spPr>
                              <a:xfrm>
                                <a:off x="751205" y="794385"/>
                                <a:ext cx="6093460" cy="3885565"/>
                              </a:xfrm>
                              <a:prstGeom prst="rect">
                                <a:avLst/>
                              </a:prstGeom>
                              <a:noFill/>
                              <a:ln w="38100">
                                <a:solidFill>
                                  <a:srgbClr val="C00000"/>
                                </a:solidFill>
                                <a:prstDash val="sysDash"/>
                              </a:ln>
                            </wps:spPr>
                            <wps:style>
                              <a:lnRef idx="0">
                                <a:schemeClr val="accent1"/>
                              </a:lnRef>
                              <a:fillRef idx="0">
                                <a:schemeClr val="accent1"/>
                              </a:fillRef>
                              <a:effectRef idx="0">
                                <a:schemeClr val="accent1"/>
                              </a:effectRef>
                              <a:fontRef idx="minor">
                                <a:schemeClr val="dk1"/>
                              </a:fontRef>
                            </wps:style>
                            <wps:txbx>
                              <w:txbxContent>
                                <w:p w14:paraId="50578C6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pt;margin-top:0.05pt;height:305.95pt;width:479.8pt;z-index:251660288;mso-width-relative:page;mso-height-relative:page;" filled="f" stroked="t" coordsize="21600,21600" o:gfxdata="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oZ+Nd1gAAAAgBAAAPAAAAAAAAAAEAIAAAACIAAABkcnMvZG93bnJldi54bWxQSwEC&#10;FAAUAAAACACHTuJALiU83WgCAAC2BAAADgAAAAAAAAABACAAAAAlAQAAZHJzL2Uyb0RvYy54bWxQ&#10;SwUGAAAAAAYABgBZAQAA/wUAAAAA&#10;">
                      <v:fill on="f" focussize="0,0"/>
                      <v:stroke weight="3pt" color="#C00000 [3204]" joinstyle="round" dashstyle="3 1"/>
                      <v:imagedata o:title=""/>
                      <o:lock v:ext="edit" aspectratio="f"/>
                      <v:textbox>
                        <w:txbxContent>
                          <w:p w14:paraId="50578C6A"/>
                        </w:txbxContent>
                      </v:textbox>
                    </v:shape>
                  </w:pict>
                </mc:Fallback>
              </mc:AlternateContent>
            </w:r>
            <w:r>
              <w:rPr>
                <w:rFonts w:hint="eastAsia" w:ascii="宋体" w:hAnsi="宋体" w:eastAsia="宋体" w:cs="宋体"/>
                <w:b w:val="0"/>
                <w:i w:val="0"/>
                <w:color w:val="000000"/>
                <w:sz w:val="24"/>
                <w:szCs w:val="24"/>
                <w:lang w:val="en-US" w:eastAsia="zh-CN"/>
              </w:rPr>
              <w:t>6</w:t>
            </w:r>
          </w:p>
        </w:tc>
        <w:tc>
          <w:tcPr>
            <w:tcW w:w="84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0E38882D">
            <w:pPr>
              <w:widowControl/>
              <w:spacing w:line="240" w:lineRule="auto"/>
              <w:ind w:firstLine="0" w:firstLineChars="0"/>
              <w:jc w:val="center"/>
              <w:textAlignment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sz w:val="24"/>
                <w:szCs w:val="24"/>
              </w:rPr>
              <w:t>网络营销</w:t>
            </w:r>
          </w:p>
        </w:tc>
        <w:tc>
          <w:tcPr>
            <w:tcW w:w="113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09153DA">
            <w:pPr>
              <w:widowControl/>
              <w:spacing w:line="240" w:lineRule="auto"/>
              <w:ind w:firstLine="0" w:firstLineChars="0"/>
              <w:jc w:val="left"/>
              <w:textAlignment w:val="center"/>
              <w:rPr>
                <w:rFonts w:hint="eastAsia" w:ascii="宋体" w:hAnsi="宋体" w:eastAsia="宋体" w:cs="宋体"/>
                <w:b w:val="0"/>
                <w:bCs/>
                <w:i w:val="0"/>
                <w:color w:val="000000"/>
                <w:sz w:val="24"/>
                <w:szCs w:val="24"/>
                <w:lang w:bidi="ar"/>
              </w:rPr>
            </w:pPr>
            <w:r>
              <w:rPr>
                <w:rFonts w:hint="eastAsia" w:ascii="宋体" w:hAnsi="宋体" w:eastAsia="宋体" w:cs="宋体"/>
                <w:b w:val="0"/>
                <w:bCs/>
                <w:i w:val="0"/>
                <w:color w:val="000000"/>
                <w:sz w:val="24"/>
                <w:szCs w:val="24"/>
                <w:lang w:bidi="ar"/>
              </w:rPr>
              <w:t>1.</w:t>
            </w:r>
            <w:r>
              <w:rPr>
                <w:rFonts w:hint="eastAsia" w:ascii="宋体" w:hAnsi="宋体" w:cs="宋体"/>
                <w:b w:val="0"/>
                <w:bCs/>
                <w:i w:val="0"/>
                <w:color w:val="000000"/>
                <w:sz w:val="24"/>
                <w:szCs w:val="24"/>
                <w:lang w:val="en-US" w:eastAsia="zh-CN" w:bidi="ar"/>
              </w:rPr>
              <w:t>市场调研分析</w:t>
            </w:r>
            <w:r>
              <w:rPr>
                <w:rFonts w:hint="eastAsia" w:ascii="宋体" w:hAnsi="宋体" w:eastAsia="宋体" w:cs="宋体"/>
                <w:b w:val="0"/>
                <w:bCs/>
                <w:i w:val="0"/>
                <w:color w:val="000000"/>
                <w:sz w:val="24"/>
                <w:szCs w:val="24"/>
                <w:lang w:bidi="ar"/>
              </w:rPr>
              <w:t>；</w:t>
            </w:r>
          </w:p>
          <w:p w14:paraId="48B05A23">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w:t>
            </w:r>
            <w:r>
              <w:rPr>
                <w:rFonts w:hint="eastAsia" w:ascii="宋体" w:hAnsi="宋体" w:cs="宋体"/>
                <w:b w:val="0"/>
                <w:i w:val="0"/>
                <w:color w:val="000000"/>
                <w:sz w:val="24"/>
                <w:szCs w:val="24"/>
                <w:lang w:val="en-US" w:eastAsia="zh-CN"/>
              </w:rPr>
              <w:t>营销策略制定</w:t>
            </w:r>
            <w:r>
              <w:rPr>
                <w:rFonts w:hint="eastAsia" w:ascii="宋体" w:hAnsi="宋体" w:eastAsia="宋体" w:cs="宋体"/>
                <w:b w:val="0"/>
                <w:i w:val="0"/>
                <w:color w:val="000000"/>
                <w:sz w:val="24"/>
                <w:szCs w:val="24"/>
              </w:rPr>
              <w:t>；</w:t>
            </w:r>
          </w:p>
          <w:p w14:paraId="30838901">
            <w:pPr>
              <w:widowControl/>
              <w:spacing w:line="240" w:lineRule="auto"/>
              <w:ind w:firstLine="0" w:firstLineChars="0"/>
              <w:jc w:val="left"/>
              <w:textAlignment w:val="center"/>
              <w:rPr>
                <w:rFonts w:hint="eastAsia" w:ascii="宋体" w:hAnsi="宋体" w:cs="宋体"/>
                <w:b w:val="0"/>
                <w:i w:val="0"/>
                <w:color w:val="000000"/>
                <w:sz w:val="24"/>
                <w:szCs w:val="24"/>
                <w:lang w:eastAsia="zh-CN"/>
              </w:rPr>
            </w:pPr>
            <w:r>
              <w:rPr>
                <w:rFonts w:hint="eastAsia" w:ascii="宋体" w:hAnsi="宋体" w:eastAsia="宋体" w:cs="宋体"/>
                <w:b w:val="0"/>
                <w:i w:val="0"/>
                <w:color w:val="000000"/>
                <w:sz w:val="24"/>
                <w:szCs w:val="24"/>
              </w:rPr>
              <w:t>3.</w:t>
            </w:r>
            <w:r>
              <w:rPr>
                <w:rFonts w:hint="eastAsia" w:ascii="宋体" w:hAnsi="宋体" w:cs="宋体"/>
                <w:b w:val="0"/>
                <w:i w:val="0"/>
                <w:color w:val="000000"/>
                <w:sz w:val="24"/>
                <w:szCs w:val="24"/>
                <w:lang w:val="en-US" w:eastAsia="zh-CN"/>
              </w:rPr>
              <w:t>营销内容创作</w:t>
            </w:r>
            <w:r>
              <w:rPr>
                <w:rFonts w:hint="eastAsia" w:ascii="宋体" w:hAnsi="宋体" w:cs="宋体"/>
                <w:b w:val="0"/>
                <w:i w:val="0"/>
                <w:color w:val="000000"/>
                <w:sz w:val="24"/>
                <w:szCs w:val="24"/>
                <w:lang w:eastAsia="zh-CN"/>
              </w:rPr>
              <w:t>；</w:t>
            </w:r>
          </w:p>
          <w:p w14:paraId="1625D5DF">
            <w:pPr>
              <w:widowControl/>
              <w:spacing w:line="240" w:lineRule="auto"/>
              <w:ind w:firstLine="0" w:firstLineChars="0"/>
              <w:jc w:val="left"/>
              <w:textAlignment w:val="center"/>
              <w:rPr>
                <w:rFonts w:hint="eastAsia" w:ascii="宋体" w:hAnsi="宋体" w:cs="宋体"/>
                <w:b w:val="0"/>
                <w:i w:val="0"/>
                <w:color w:val="000000"/>
                <w:sz w:val="24"/>
                <w:szCs w:val="24"/>
                <w:lang w:val="en-US" w:eastAsia="zh-CN"/>
              </w:rPr>
            </w:pPr>
            <w:r>
              <w:rPr>
                <w:rFonts w:hint="eastAsia" w:ascii="宋体" w:hAnsi="宋体" w:cs="宋体"/>
                <w:b w:val="0"/>
                <w:i w:val="0"/>
                <w:color w:val="000000"/>
                <w:sz w:val="24"/>
                <w:szCs w:val="24"/>
                <w:lang w:val="en-US" w:eastAsia="zh-CN"/>
              </w:rPr>
              <w:t>4.营销平台推广；</w:t>
            </w:r>
          </w:p>
          <w:p w14:paraId="5D7DEEB3">
            <w:pPr>
              <w:widowControl/>
              <w:spacing w:line="240" w:lineRule="auto"/>
              <w:ind w:firstLine="0" w:firstLineChars="0"/>
              <w:jc w:val="left"/>
              <w:textAlignment w:val="center"/>
              <w:rPr>
                <w:rFonts w:hint="default" w:ascii="宋体" w:hAnsi="宋体" w:cs="宋体"/>
                <w:b w:val="0"/>
                <w:i w:val="0"/>
                <w:color w:val="000000"/>
                <w:sz w:val="24"/>
                <w:szCs w:val="24"/>
                <w:lang w:val="en-US" w:eastAsia="zh-CN"/>
              </w:rPr>
            </w:pPr>
            <w:r>
              <w:rPr>
                <w:rFonts w:hint="eastAsia" w:ascii="宋体" w:hAnsi="宋体" w:cs="宋体"/>
                <w:b w:val="0"/>
                <w:i w:val="0"/>
                <w:color w:val="000000"/>
                <w:sz w:val="24"/>
                <w:szCs w:val="24"/>
                <w:lang w:val="en-US" w:eastAsia="zh-CN"/>
              </w:rPr>
              <w:t>5.营销效果评价。</w:t>
            </w:r>
          </w:p>
        </w:tc>
        <w:tc>
          <w:tcPr>
            <w:tcW w:w="21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74E33F1">
            <w:pPr>
              <w:widowControl/>
              <w:spacing w:line="360" w:lineRule="auto"/>
              <w:ind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1.掌握网络营销的概念和职能；</w:t>
            </w:r>
          </w:p>
          <w:p w14:paraId="13BF3233">
            <w:pPr>
              <w:widowControl/>
              <w:spacing w:line="360" w:lineRule="auto"/>
              <w:ind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2.熟悉网络市场调研的步骤、方法及内容；</w:t>
            </w:r>
          </w:p>
          <w:p w14:paraId="3F18997E">
            <w:pPr>
              <w:widowControl/>
              <w:spacing w:line="360" w:lineRule="auto"/>
              <w:ind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3.熟悉网络营销策划的步骤、执行策略；</w:t>
            </w:r>
          </w:p>
          <w:p w14:paraId="41B734B8">
            <w:pPr>
              <w:widowControl/>
              <w:spacing w:line="360" w:lineRule="auto"/>
              <w:ind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4.掌握搜索引擎优化的方法与基本内容；</w:t>
            </w:r>
          </w:p>
          <w:p w14:paraId="013C6B36">
            <w:pPr>
              <w:widowControl/>
              <w:spacing w:line="360" w:lineRule="auto"/>
              <w:ind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5.掌握微博营销、微信生态营销的运营方法与技巧；</w:t>
            </w:r>
          </w:p>
          <w:p w14:paraId="7F5BCEF7">
            <w:pPr>
              <w:widowControl/>
              <w:spacing w:line="360" w:lineRule="auto"/>
              <w:ind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6.掌握网络视频营销、直播营销和短视频营销的方法和技巧；</w:t>
            </w:r>
          </w:p>
          <w:p w14:paraId="1CAFB15F">
            <w:pPr>
              <w:widowControl/>
              <w:spacing w:line="360" w:lineRule="auto"/>
              <w:ind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7.掌握网络营销效果评估的评估指标内容及其构建方法。</w:t>
            </w:r>
          </w:p>
        </w:tc>
        <w:tc>
          <w:tcPr>
            <w:tcW w:w="4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43C8C29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704EB77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Q-6</w:t>
            </w:r>
          </w:p>
          <w:p w14:paraId="36CE2580">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Q-14</w:t>
            </w:r>
          </w:p>
          <w:p w14:paraId="3FC752D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K-9</w:t>
            </w:r>
          </w:p>
          <w:p w14:paraId="64D5506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K-11</w:t>
            </w:r>
          </w:p>
          <w:p w14:paraId="0D0D56B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K-16</w:t>
            </w:r>
          </w:p>
          <w:p w14:paraId="0F62A6B0">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C-2</w:t>
            </w:r>
          </w:p>
          <w:p w14:paraId="5F9AD81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19898943">
            <w:pPr>
              <w:widowControl/>
              <w:spacing w:line="240" w:lineRule="auto"/>
              <w:ind w:firstLine="0" w:firstLineChars="0"/>
              <w:jc w:val="center"/>
              <w:textAlignment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sz w:val="24"/>
                <w:szCs w:val="24"/>
              </w:rPr>
              <w:t>C-15</w:t>
            </w:r>
          </w:p>
        </w:tc>
      </w:tr>
      <w:tr w14:paraId="65BCDFC1">
        <w:tblPrEx>
          <w:tblCellMar>
            <w:top w:w="0" w:type="dxa"/>
            <w:left w:w="108" w:type="dxa"/>
            <w:bottom w:w="0" w:type="dxa"/>
            <w:right w:w="108" w:type="dxa"/>
          </w:tblCellMar>
        </w:tblPrEx>
        <w:trPr>
          <w:trHeight w:val="50" w:hRule="atLeast"/>
        </w:trPr>
        <w:tc>
          <w:tcPr>
            <w:tcW w:w="372"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ign w:val="center"/>
          </w:tcPr>
          <w:p w14:paraId="1283FF1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7</w:t>
            </w:r>
          </w:p>
        </w:tc>
        <w:tc>
          <w:tcPr>
            <w:tcW w:w="846"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6036A01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商务文案策划与写作</w:t>
            </w:r>
          </w:p>
        </w:tc>
        <w:tc>
          <w:tcPr>
            <w:tcW w:w="1139"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5F445BDE">
            <w:pPr>
              <w:adjustRightInd w:val="0"/>
              <w:snapToGrid w:val="0"/>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1.电子商务美工设计。</w:t>
            </w:r>
          </w:p>
        </w:tc>
        <w:tc>
          <w:tcPr>
            <w:tcW w:w="2144"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5E336961">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1.理解电子商务文案要求、特点、类型等基本知识； </w:t>
            </w:r>
          </w:p>
          <w:p w14:paraId="0DE2D7BC">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2.掌握电商文案的整体构思和写作要点； </w:t>
            </w:r>
          </w:p>
          <w:p w14:paraId="60AE2B76">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3.掌握电商网店文案写作要求、技巧； </w:t>
            </w:r>
          </w:p>
          <w:p w14:paraId="745B5610">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4.理解电商品牌文化塑造的要点； </w:t>
            </w:r>
          </w:p>
          <w:p w14:paraId="53B4E009">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5.掌握多平台电商推广文案的策划与写作要点、方法； </w:t>
            </w:r>
          </w:p>
          <w:p w14:paraId="1E3B3A33">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6.掌握电商软文的策划与写作要求、方法。</w:t>
            </w:r>
          </w:p>
        </w:tc>
        <w:tc>
          <w:tcPr>
            <w:tcW w:w="496"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0"/>
            <w:vAlign w:val="center"/>
          </w:tcPr>
          <w:p w14:paraId="7ADA755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3BEB483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Q-7</w:t>
            </w:r>
          </w:p>
          <w:p w14:paraId="38E745D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Q-13</w:t>
            </w:r>
          </w:p>
          <w:p w14:paraId="3364AB4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w:t>
            </w:r>
          </w:p>
          <w:p w14:paraId="34EB699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12D4196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K-20</w:t>
            </w:r>
          </w:p>
          <w:p w14:paraId="10E3225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C-2</w:t>
            </w:r>
          </w:p>
          <w:p w14:paraId="45F3F07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C-3</w:t>
            </w:r>
          </w:p>
          <w:p w14:paraId="612F8BE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52003C50">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C-15</w:t>
            </w:r>
          </w:p>
        </w:tc>
      </w:tr>
    </w:tbl>
    <w:p w14:paraId="06BDE903">
      <w:pPr>
        <w:pStyle w:val="4"/>
        <w:ind w:firstLine="422"/>
        <w:rPr>
          <w:rFonts w:hint="eastAsia" w:ascii="宋体" w:hAnsi="宋体" w:eastAsia="宋体" w:cs="宋体"/>
          <w:color w:val="000000"/>
          <w:sz w:val="24"/>
          <w:szCs w:val="24"/>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专业拓展课程</w:t>
      </w:r>
    </w:p>
    <w:tbl>
      <w:tblPr>
        <w:tblStyle w:val="10"/>
        <w:tblW w:w="5000" w:type="pct"/>
        <w:tblInd w:w="0" w:type="dxa"/>
        <w:tblLayout w:type="autofit"/>
        <w:tblCellMar>
          <w:top w:w="0" w:type="dxa"/>
          <w:left w:w="108" w:type="dxa"/>
          <w:bottom w:w="0" w:type="dxa"/>
          <w:right w:w="108" w:type="dxa"/>
        </w:tblCellMar>
      </w:tblPr>
      <w:tblGrid>
        <w:gridCol w:w="698"/>
        <w:gridCol w:w="1602"/>
        <w:gridCol w:w="2148"/>
        <w:gridCol w:w="3782"/>
        <w:gridCol w:w="1114"/>
      </w:tblGrid>
      <w:tr w14:paraId="68F99B72">
        <w:tblPrEx>
          <w:tblCellMar>
            <w:top w:w="0" w:type="dxa"/>
            <w:left w:w="108" w:type="dxa"/>
            <w:bottom w:w="0" w:type="dxa"/>
            <w:right w:w="108" w:type="dxa"/>
          </w:tblCellMar>
        </w:tblPrEx>
        <w:trPr>
          <w:trHeight w:val="312" w:hRule="atLeast"/>
        </w:trPr>
        <w:tc>
          <w:tcPr>
            <w:tcW w:w="373"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ign w:val="center"/>
          </w:tcPr>
          <w:p w14:paraId="1EAEFAF3">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序号</w:t>
            </w:r>
          </w:p>
        </w:tc>
        <w:tc>
          <w:tcPr>
            <w:tcW w:w="857"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ign w:val="center"/>
          </w:tcPr>
          <w:p w14:paraId="3FE7ECA3">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w:t>
            </w:r>
          </w:p>
        </w:tc>
        <w:tc>
          <w:tcPr>
            <w:tcW w:w="1149"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276A876C">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典型工作任务</w:t>
            </w:r>
          </w:p>
        </w:tc>
        <w:tc>
          <w:tcPr>
            <w:tcW w:w="2023"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681DB210">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课程内容</w:t>
            </w:r>
          </w:p>
        </w:tc>
        <w:tc>
          <w:tcPr>
            <w:tcW w:w="596"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0"/>
            <w:vAlign w:val="center"/>
          </w:tcPr>
          <w:p w14:paraId="2798BD51">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课程目标</w:t>
            </w:r>
          </w:p>
        </w:tc>
      </w:tr>
      <w:tr w14:paraId="6891CF01">
        <w:tblPrEx>
          <w:tblCellMar>
            <w:top w:w="0" w:type="dxa"/>
            <w:left w:w="108" w:type="dxa"/>
            <w:bottom w:w="0" w:type="dxa"/>
            <w:right w:w="108" w:type="dxa"/>
          </w:tblCellMar>
        </w:tblPrEx>
        <w:trPr>
          <w:trHeight w:val="243" w:hRule="atLeast"/>
        </w:trPr>
        <w:tc>
          <w:tcPr>
            <w:tcW w:w="373"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7E556826">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1</w:t>
            </w:r>
          </w:p>
        </w:tc>
        <w:tc>
          <w:tcPr>
            <w:tcW w:w="857"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DFBAE5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ERP沙盘模拟</w:t>
            </w:r>
          </w:p>
        </w:tc>
        <w:tc>
          <w:tcPr>
            <w:tcW w:w="1149"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ABE1B6D">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w:t>
            </w:r>
            <w:r>
              <w:rPr>
                <w:rFonts w:hint="eastAsia" w:ascii="宋体" w:hAnsi="宋体" w:eastAsia="宋体" w:cs="宋体"/>
                <w:b w:val="0"/>
                <w:i w:val="0"/>
                <w:color w:val="000000"/>
                <w:sz w:val="24"/>
                <w:szCs w:val="24"/>
                <w:lang w:bidi="ar"/>
              </w:rPr>
              <w:t>电子商务运营</w:t>
            </w:r>
            <w:r>
              <w:rPr>
                <w:rFonts w:hint="eastAsia" w:ascii="宋体" w:hAnsi="宋体" w:eastAsia="宋体" w:cs="宋体"/>
                <w:b w:val="0"/>
                <w:i w:val="0"/>
                <w:color w:val="000000"/>
                <w:sz w:val="24"/>
                <w:szCs w:val="24"/>
              </w:rPr>
              <w:t>。</w:t>
            </w:r>
          </w:p>
        </w:tc>
        <w:tc>
          <w:tcPr>
            <w:tcW w:w="2023"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DA137F">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sz w:val="24"/>
                <w:szCs w:val="24"/>
                <w:lang w:bidi="ar"/>
              </w:rPr>
              <w:t>1</w:t>
            </w:r>
            <w:r>
              <w:rPr>
                <w:rFonts w:hint="eastAsia" w:ascii="宋体" w:hAnsi="宋体" w:eastAsia="宋体" w:cs="宋体"/>
                <w:b w:val="0"/>
                <w:i w:val="0"/>
                <w:color w:val="000000"/>
                <w:kern w:val="0"/>
                <w:sz w:val="24"/>
                <w:szCs w:val="24"/>
                <w:lang w:bidi="ar"/>
              </w:rPr>
              <w:t>.了解原材料采购的规则，掌握原材料采购的技巧；</w:t>
            </w:r>
          </w:p>
          <w:p w14:paraId="50BE98DA">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2.了解生产管理的规则，能够合理安排生产；</w:t>
            </w:r>
          </w:p>
          <w:p w14:paraId="01739DCD">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3.了解融资的规则，掌握财务报表的填制；</w:t>
            </w:r>
          </w:p>
          <w:p w14:paraId="24579B83">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4.了解产品研发、市场开拓的规则，掌握固定资产的处理方法；</w:t>
            </w:r>
          </w:p>
          <w:p w14:paraId="35833DD1">
            <w:pPr>
              <w:widowControl/>
              <w:spacing w:line="240" w:lineRule="auto"/>
              <w:ind w:firstLine="0" w:firstLineChars="0"/>
              <w:rPr>
                <w:rFonts w:hint="eastAsia" w:ascii="宋体" w:hAnsi="宋体" w:eastAsia="宋体" w:cs="宋体"/>
                <w:b w:val="0"/>
                <w:i w:val="0"/>
                <w:color w:val="000000"/>
                <w:kern w:val="0"/>
                <w:sz w:val="24"/>
                <w:szCs w:val="24"/>
                <w:lang w:bidi="ar"/>
              </w:rPr>
            </w:pPr>
            <w:r>
              <w:rPr>
                <w:rFonts w:hint="eastAsia" w:ascii="宋体" w:hAnsi="宋体" w:eastAsia="宋体" w:cs="宋体"/>
                <w:b w:val="0"/>
                <w:i w:val="0"/>
                <w:color w:val="000000"/>
                <w:kern w:val="0"/>
                <w:sz w:val="24"/>
                <w:szCs w:val="24"/>
                <w:lang w:bidi="ar"/>
              </w:rPr>
              <w:t>5.具有沟通表达与创新能力、维护客户以及销售的能力；</w:t>
            </w:r>
          </w:p>
          <w:p w14:paraId="3DA1D764">
            <w:pPr>
              <w:widowControl/>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kern w:val="0"/>
                <w:sz w:val="24"/>
                <w:szCs w:val="24"/>
                <w:lang w:bidi="ar"/>
              </w:rPr>
              <w:t>6.提升学生的团队意识与合作精神，增强责任意识与诚信观念。</w:t>
            </w:r>
          </w:p>
        </w:tc>
        <w:tc>
          <w:tcPr>
            <w:tcW w:w="596"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4E18481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6AC2CB0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Q-4</w:t>
            </w:r>
          </w:p>
          <w:p w14:paraId="7ED4857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Q-13</w:t>
            </w:r>
          </w:p>
          <w:p w14:paraId="242D490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K-10</w:t>
            </w:r>
          </w:p>
          <w:p w14:paraId="769C8AA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K-22</w:t>
            </w:r>
          </w:p>
          <w:p w14:paraId="50ED4C3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170C64C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C-14</w:t>
            </w:r>
          </w:p>
          <w:p w14:paraId="4869664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C-17</w:t>
            </w:r>
          </w:p>
        </w:tc>
      </w:tr>
      <w:tr w14:paraId="165AF019">
        <w:tblPrEx>
          <w:tblCellMar>
            <w:top w:w="0" w:type="dxa"/>
            <w:left w:w="108" w:type="dxa"/>
            <w:bottom w:w="0" w:type="dxa"/>
            <w:right w:w="108" w:type="dxa"/>
          </w:tblCellMar>
        </w:tblPrEx>
        <w:trPr>
          <w:trHeight w:val="243" w:hRule="atLeast"/>
        </w:trPr>
        <w:tc>
          <w:tcPr>
            <w:tcW w:w="37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01F8230C">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2</w:t>
            </w:r>
          </w:p>
        </w:tc>
        <w:tc>
          <w:tcPr>
            <w:tcW w:w="85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1EBC57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企业经营之道</w:t>
            </w:r>
          </w:p>
        </w:tc>
        <w:tc>
          <w:tcPr>
            <w:tcW w:w="11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4DC37E2">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w:t>
            </w:r>
            <w:r>
              <w:rPr>
                <w:rFonts w:hint="eastAsia" w:ascii="宋体" w:hAnsi="宋体" w:eastAsia="宋体" w:cs="宋体"/>
                <w:b w:val="0"/>
                <w:i w:val="0"/>
                <w:color w:val="000000"/>
                <w:sz w:val="24"/>
                <w:szCs w:val="24"/>
                <w:lang w:bidi="ar"/>
              </w:rPr>
              <w:t>电子商务运营</w:t>
            </w:r>
            <w:r>
              <w:rPr>
                <w:rFonts w:hint="eastAsia" w:ascii="宋体" w:hAnsi="宋体" w:eastAsia="宋体" w:cs="宋体"/>
                <w:b w:val="0"/>
                <w:i w:val="0"/>
                <w:color w:val="000000"/>
                <w:sz w:val="24"/>
                <w:szCs w:val="24"/>
              </w:rPr>
              <w:t>。</w:t>
            </w:r>
          </w:p>
        </w:tc>
        <w:tc>
          <w:tcPr>
            <w:tcW w:w="202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A45DF31">
            <w:pPr>
              <w:autoSpaceDE w:val="0"/>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1.了解原材料采购的规则，掌握原材料采购的技巧；</w:t>
            </w:r>
          </w:p>
          <w:p w14:paraId="76D7C84A">
            <w:pPr>
              <w:autoSpaceDE w:val="0"/>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2.了解生产管理的规则，能够合理安排生产；</w:t>
            </w:r>
          </w:p>
          <w:p w14:paraId="587320D8">
            <w:pPr>
              <w:autoSpaceDE w:val="0"/>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3.了解融资的规则，掌握财务报表的填制；</w:t>
            </w:r>
          </w:p>
          <w:p w14:paraId="2C010E0E">
            <w:pPr>
              <w:autoSpaceDE w:val="0"/>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4.了解产品研发、市场开拓的规则，掌握固定资产的处理方法；</w:t>
            </w:r>
          </w:p>
          <w:p w14:paraId="143E0FD9">
            <w:pPr>
              <w:autoSpaceDE w:val="0"/>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5.具有沟通表达与创新能力、维护客户以及销售的能力；</w:t>
            </w:r>
          </w:p>
          <w:p w14:paraId="5DAE399C">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6.提升学生的团队意识与合作精神，增强责任意识与诚信观念。</w:t>
            </w:r>
          </w:p>
        </w:tc>
        <w:tc>
          <w:tcPr>
            <w:tcW w:w="5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256321E0">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50A3342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Q-4</w:t>
            </w:r>
          </w:p>
          <w:p w14:paraId="611403C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Q-13</w:t>
            </w:r>
          </w:p>
          <w:p w14:paraId="42823CB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K-10</w:t>
            </w:r>
          </w:p>
          <w:p w14:paraId="13C9DB1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K-22</w:t>
            </w:r>
          </w:p>
          <w:p w14:paraId="70137B8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7BCFE72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C-14</w:t>
            </w:r>
          </w:p>
          <w:p w14:paraId="446D8CE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C-17</w:t>
            </w:r>
          </w:p>
        </w:tc>
      </w:tr>
      <w:tr w14:paraId="43A4EE40">
        <w:tblPrEx>
          <w:tblCellMar>
            <w:top w:w="0" w:type="dxa"/>
            <w:left w:w="108" w:type="dxa"/>
            <w:bottom w:w="0" w:type="dxa"/>
            <w:right w:w="108" w:type="dxa"/>
          </w:tblCellMar>
        </w:tblPrEx>
        <w:trPr>
          <w:trHeight w:val="243" w:hRule="atLeast"/>
        </w:trPr>
        <w:tc>
          <w:tcPr>
            <w:tcW w:w="37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109E419C">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3</w:t>
            </w:r>
          </w:p>
        </w:tc>
        <w:tc>
          <w:tcPr>
            <w:tcW w:w="85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B3C3C1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国际贸易实务</w:t>
            </w:r>
          </w:p>
        </w:tc>
        <w:tc>
          <w:tcPr>
            <w:tcW w:w="11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53C4495">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1.</w:t>
            </w:r>
            <w:r>
              <w:rPr>
                <w:rFonts w:hint="eastAsia" w:ascii="宋体" w:hAnsi="宋体" w:eastAsia="宋体" w:cs="宋体"/>
                <w:b w:val="0"/>
                <w:i w:val="0"/>
                <w:color w:val="000000"/>
                <w:sz w:val="24"/>
                <w:szCs w:val="24"/>
              </w:rPr>
              <w:t>产品销售服务；</w:t>
            </w:r>
          </w:p>
          <w:p w14:paraId="720B9393">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2.客户信息管理。</w:t>
            </w:r>
          </w:p>
        </w:tc>
        <w:tc>
          <w:tcPr>
            <w:tcW w:w="202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E6664B">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 xml:space="preserve">1.理解国际贸易概念； </w:t>
            </w:r>
          </w:p>
          <w:p w14:paraId="22BF567A">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 xml:space="preserve">2.掌握国际贸易术语的选择； </w:t>
            </w:r>
          </w:p>
          <w:p w14:paraId="7652DD09">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 xml:space="preserve">3.理解商品的品质、数量和包装基本知识； </w:t>
            </w:r>
          </w:p>
          <w:p w14:paraId="11F54A8F">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4</w:t>
            </w:r>
            <w:r>
              <w:rPr>
                <w:rFonts w:hint="eastAsia" w:ascii="宋体" w:hAnsi="宋体" w:cs="宋体"/>
                <w:b w:val="0"/>
                <w:i w:val="0"/>
                <w:color w:val="000000"/>
                <w:kern w:val="0"/>
                <w:sz w:val="24"/>
                <w:szCs w:val="24"/>
                <w:lang w:eastAsia="zh-CN" w:bidi="ar"/>
              </w:rPr>
              <w:t>.</w:t>
            </w:r>
            <w:r>
              <w:rPr>
                <w:rFonts w:hint="eastAsia" w:ascii="宋体" w:hAnsi="宋体" w:eastAsia="宋体" w:cs="宋体"/>
                <w:b w:val="0"/>
                <w:i w:val="0"/>
                <w:color w:val="000000"/>
                <w:kern w:val="0"/>
                <w:sz w:val="24"/>
                <w:szCs w:val="24"/>
                <w:lang w:bidi="ar"/>
              </w:rPr>
              <w:t xml:space="preserve">掌握国际贸易支付方式； </w:t>
            </w:r>
          </w:p>
          <w:p w14:paraId="23D3415B">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 xml:space="preserve">5.掌握国际贸易运输方式； </w:t>
            </w:r>
          </w:p>
          <w:p w14:paraId="350594C6">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 xml:space="preserve">6.理解国际货运保险基本知识； </w:t>
            </w:r>
          </w:p>
          <w:p w14:paraId="1B8887F2">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 xml:space="preserve">7.掌握国际贸易的磋商要求； </w:t>
            </w:r>
          </w:p>
          <w:p w14:paraId="6B5B1544">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8.理解商品的检验、索赔、仲裁和不可抗力等基本知识。</w:t>
            </w:r>
          </w:p>
        </w:tc>
        <w:tc>
          <w:tcPr>
            <w:tcW w:w="5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FC0E4F0">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5F6334F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Q-11</w:t>
            </w:r>
          </w:p>
          <w:p w14:paraId="23003B0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Q-15</w:t>
            </w:r>
          </w:p>
          <w:p w14:paraId="61FDFE6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56138F7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K-3</w:t>
            </w:r>
          </w:p>
          <w:p w14:paraId="7EB4A98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K-21</w:t>
            </w:r>
          </w:p>
          <w:p w14:paraId="4691597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C-4</w:t>
            </w:r>
          </w:p>
          <w:p w14:paraId="5272DD0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695818B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C-17</w:t>
            </w:r>
          </w:p>
        </w:tc>
      </w:tr>
      <w:tr w14:paraId="4DAFEDA7">
        <w:tblPrEx>
          <w:tblCellMar>
            <w:top w:w="0" w:type="dxa"/>
            <w:left w:w="108" w:type="dxa"/>
            <w:bottom w:w="0" w:type="dxa"/>
            <w:right w:w="108" w:type="dxa"/>
          </w:tblCellMar>
        </w:tblPrEx>
        <w:trPr>
          <w:trHeight w:val="243" w:hRule="atLeast"/>
        </w:trPr>
        <w:tc>
          <w:tcPr>
            <w:tcW w:w="37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17D9535A">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4</w:t>
            </w:r>
          </w:p>
        </w:tc>
        <w:tc>
          <w:tcPr>
            <w:tcW w:w="85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8DEDBD2">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电子商务创业实务</w:t>
            </w:r>
          </w:p>
        </w:tc>
        <w:tc>
          <w:tcPr>
            <w:tcW w:w="11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F470013">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1.产品销售服务；</w:t>
            </w:r>
          </w:p>
          <w:p w14:paraId="29ABA4EE">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2.客户信息管理。</w:t>
            </w:r>
          </w:p>
        </w:tc>
        <w:tc>
          <w:tcPr>
            <w:tcW w:w="202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6A25AF81">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1.理解创业的基本知识；</w:t>
            </w:r>
          </w:p>
          <w:p w14:paraId="19D55B43">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w:t>
            </w:r>
            <w:r>
              <w:rPr>
                <w:rFonts w:hint="eastAsia" w:ascii="宋体" w:hAnsi="宋体" w:eastAsia="宋体" w:cs="宋体"/>
                <w:b w:val="0"/>
                <w:i w:val="0"/>
                <w:color w:val="000000"/>
                <w:kern w:val="0"/>
                <w:sz w:val="24"/>
                <w:szCs w:val="24"/>
                <w:lang w:bidi="ar"/>
              </w:rPr>
              <w:t>掌握电子商务项目创业市场分析方法；</w:t>
            </w:r>
          </w:p>
          <w:p w14:paraId="2C5C4630">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 xml:space="preserve">3.掌握电子商务项目需求及可行性分析； </w:t>
            </w:r>
          </w:p>
          <w:p w14:paraId="6141F3D7">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4.掌握电子商务项目实施与推广；</w:t>
            </w:r>
          </w:p>
          <w:p w14:paraId="53C96FE2">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5.掌握电子商务项目创业预算；</w:t>
            </w:r>
          </w:p>
          <w:p w14:paraId="4CE07410">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kern w:val="0"/>
                <w:sz w:val="24"/>
                <w:szCs w:val="24"/>
                <w:lang w:bidi="ar"/>
              </w:rPr>
              <w:t>6理解电子商务项目风险，进行风险防范与项目评估。</w:t>
            </w:r>
          </w:p>
        </w:tc>
        <w:tc>
          <w:tcPr>
            <w:tcW w:w="5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49AC9200">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1C156D55">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Q-3</w:t>
            </w:r>
          </w:p>
          <w:p w14:paraId="545100C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K-20</w:t>
            </w:r>
          </w:p>
          <w:p w14:paraId="5A51005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K-22</w:t>
            </w:r>
          </w:p>
          <w:p w14:paraId="056292FA">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695C516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C-14</w:t>
            </w:r>
          </w:p>
          <w:p w14:paraId="75ADFED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C-17</w:t>
            </w:r>
          </w:p>
        </w:tc>
      </w:tr>
      <w:tr w14:paraId="7337D15B">
        <w:tblPrEx>
          <w:tblCellMar>
            <w:top w:w="0" w:type="dxa"/>
            <w:left w:w="108" w:type="dxa"/>
            <w:bottom w:w="0" w:type="dxa"/>
            <w:right w:w="108" w:type="dxa"/>
          </w:tblCellMar>
        </w:tblPrEx>
        <w:trPr>
          <w:trHeight w:val="243" w:hRule="atLeast"/>
        </w:trPr>
        <w:tc>
          <w:tcPr>
            <w:tcW w:w="37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75952F02">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5</w:t>
            </w:r>
          </w:p>
        </w:tc>
        <w:tc>
          <w:tcPr>
            <w:tcW w:w="85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32D53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跨境电商实务</w:t>
            </w:r>
          </w:p>
        </w:tc>
        <w:tc>
          <w:tcPr>
            <w:tcW w:w="11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01E9A4E">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1.跨境电商运营。</w:t>
            </w:r>
          </w:p>
        </w:tc>
        <w:tc>
          <w:tcPr>
            <w:tcW w:w="202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F48CB5">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1.掌握跨境电商基本概念； </w:t>
            </w:r>
          </w:p>
          <w:p w14:paraId="53E9D30D">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2.认识常用跨境电商平台的功能、特点； </w:t>
            </w:r>
          </w:p>
          <w:p w14:paraId="2F8BC06A">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3.掌握第三方外贸电商平台基本操作；</w:t>
            </w:r>
          </w:p>
          <w:p w14:paraId="7F2831E7">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4.掌握跨境物流基本知识； </w:t>
            </w:r>
          </w:p>
          <w:p w14:paraId="212CD3D9">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5.掌握跨境支付基本知识； </w:t>
            </w:r>
          </w:p>
          <w:p w14:paraId="4CA75594">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6.掌握跨境电商中客户服务与维护技能。</w:t>
            </w:r>
          </w:p>
        </w:tc>
        <w:tc>
          <w:tcPr>
            <w:tcW w:w="5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DB6468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5BF289B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Q-11</w:t>
            </w:r>
          </w:p>
          <w:p w14:paraId="5FA9D29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Q-15</w:t>
            </w:r>
          </w:p>
          <w:p w14:paraId="352AE64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72D9C60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K-3</w:t>
            </w:r>
          </w:p>
          <w:p w14:paraId="3C097E2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K-21</w:t>
            </w:r>
          </w:p>
          <w:p w14:paraId="5EFD5CA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C-4</w:t>
            </w:r>
          </w:p>
          <w:p w14:paraId="71C49FB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tc>
      </w:tr>
      <w:tr w14:paraId="6F8E17F6">
        <w:tblPrEx>
          <w:tblCellMar>
            <w:top w:w="0" w:type="dxa"/>
            <w:left w:w="108" w:type="dxa"/>
            <w:bottom w:w="0" w:type="dxa"/>
            <w:right w:w="108" w:type="dxa"/>
          </w:tblCellMar>
        </w:tblPrEx>
        <w:trPr>
          <w:trHeight w:val="243" w:hRule="atLeast"/>
        </w:trPr>
        <w:tc>
          <w:tcPr>
            <w:tcW w:w="37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0A89A974">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6</w:t>
            </w:r>
          </w:p>
        </w:tc>
        <w:tc>
          <w:tcPr>
            <w:tcW w:w="85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ABE56E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电商直播策划与运营</w:t>
            </w:r>
          </w:p>
        </w:tc>
        <w:tc>
          <w:tcPr>
            <w:tcW w:w="11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F88D928">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1.电子商务直播。</w:t>
            </w:r>
          </w:p>
        </w:tc>
        <w:tc>
          <w:tcPr>
            <w:tcW w:w="202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D5E0E9B">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1.了解直播电商概念、发展历程和现状；</w:t>
            </w:r>
          </w:p>
          <w:p w14:paraId="16AEC475">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2.理解主播的定位及孵化机制； </w:t>
            </w:r>
          </w:p>
          <w:p w14:paraId="7C79CBDD">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3.掌握直播选品及准备； </w:t>
            </w:r>
          </w:p>
          <w:p w14:paraId="367BBB87">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4.掌握直播引流及带货技巧； </w:t>
            </w:r>
          </w:p>
          <w:p w14:paraId="3BA7221B">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5.掌握直播内容策划要求及方法； </w:t>
            </w:r>
          </w:p>
          <w:p w14:paraId="715DCBCD">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 xml:space="preserve">6.掌握直播运营及粉丝运营方法和技巧； </w:t>
            </w:r>
          </w:p>
          <w:p w14:paraId="348E96AF">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7.掌握直播危机公关处理要求及策略。</w:t>
            </w:r>
          </w:p>
        </w:tc>
        <w:tc>
          <w:tcPr>
            <w:tcW w:w="5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6E9FD4D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4499DE4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Q-5</w:t>
            </w:r>
          </w:p>
          <w:p w14:paraId="2D7E9434">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6916B3C1">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K-14</w:t>
            </w:r>
          </w:p>
          <w:p w14:paraId="75F15EA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C-2</w:t>
            </w:r>
          </w:p>
          <w:p w14:paraId="7CF34938">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C-3</w:t>
            </w:r>
          </w:p>
          <w:p w14:paraId="720D77D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tc>
      </w:tr>
      <w:tr w14:paraId="2DF121BD">
        <w:tblPrEx>
          <w:tblCellMar>
            <w:top w:w="0" w:type="dxa"/>
            <w:left w:w="108" w:type="dxa"/>
            <w:bottom w:w="0" w:type="dxa"/>
            <w:right w:w="108" w:type="dxa"/>
          </w:tblCellMar>
        </w:tblPrEx>
        <w:trPr>
          <w:trHeight w:val="243" w:hRule="atLeast"/>
        </w:trPr>
        <w:tc>
          <w:tcPr>
            <w:tcW w:w="37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ign w:val="center"/>
          </w:tcPr>
          <w:p w14:paraId="2950EC8D">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7</w:t>
            </w:r>
          </w:p>
        </w:tc>
        <w:tc>
          <w:tcPr>
            <w:tcW w:w="85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615215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商务礼仪</w:t>
            </w:r>
          </w:p>
        </w:tc>
        <w:tc>
          <w:tcPr>
            <w:tcW w:w="11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B30B530">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1.产品销售服务；</w:t>
            </w:r>
          </w:p>
          <w:p w14:paraId="1BCC45DE">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2.电子商务运营。</w:t>
            </w:r>
          </w:p>
        </w:tc>
        <w:tc>
          <w:tcPr>
            <w:tcW w:w="202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D8668D1">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1.了解商务礼仪的基本概念、原则和规范，以及不同文化背景下的商务礼仪差异；</w:t>
            </w:r>
          </w:p>
          <w:p w14:paraId="3CA86639">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2.掌握个人形象设计、仪态、仪表、语言表达等方面的规范和技巧；</w:t>
            </w:r>
          </w:p>
          <w:p w14:paraId="4879A761">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3.理解有效沟通、倾听、提问、回答等方面的技巧和注意事项；</w:t>
            </w:r>
          </w:p>
          <w:p w14:paraId="06FC0BC4">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4.掌握商务接待、拜访、会议、宴请等方面的礼仪规范和技巧。</w:t>
            </w:r>
          </w:p>
          <w:p w14:paraId="6394ACE8">
            <w:pPr>
              <w:widowControl/>
              <w:spacing w:line="240" w:lineRule="auto"/>
              <w:ind w:firstLine="0" w:firstLineChars="0"/>
              <w:jc w:val="left"/>
              <w:textAlignment w:val="center"/>
              <w:rPr>
                <w:rFonts w:hint="eastAsia" w:ascii="宋体" w:hAnsi="宋体" w:eastAsia="宋体" w:cs="宋体"/>
                <w:b w:val="0"/>
                <w:i w:val="0"/>
                <w:color w:val="000000"/>
                <w:sz w:val="24"/>
                <w:szCs w:val="24"/>
              </w:rPr>
            </w:pPr>
          </w:p>
        </w:tc>
        <w:tc>
          <w:tcPr>
            <w:tcW w:w="5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4E6E99B">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Q-2</w:t>
            </w:r>
          </w:p>
          <w:p w14:paraId="549AD679">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Q-4</w:t>
            </w:r>
          </w:p>
          <w:p w14:paraId="1860EA6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Q-8</w:t>
            </w:r>
          </w:p>
          <w:p w14:paraId="622D4A31">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0332BC4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K-12</w:t>
            </w:r>
          </w:p>
          <w:p w14:paraId="61DC19C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C-2</w:t>
            </w:r>
          </w:p>
          <w:p w14:paraId="41F08F4F">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C-5</w:t>
            </w:r>
          </w:p>
          <w:p w14:paraId="77486417">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C-8</w:t>
            </w:r>
          </w:p>
          <w:p w14:paraId="5738967C">
            <w:pPr>
              <w:widowControl/>
              <w:spacing w:line="240" w:lineRule="auto"/>
              <w:ind w:firstLine="0" w:firstLineChars="0"/>
              <w:jc w:val="center"/>
              <w:textAlignment w:val="center"/>
              <w:rPr>
                <w:rFonts w:hint="eastAsia" w:ascii="宋体" w:hAnsi="宋体" w:eastAsia="宋体" w:cs="宋体"/>
                <w:b w:val="0"/>
                <w:i w:val="0"/>
                <w:color w:val="000000"/>
                <w:sz w:val="24"/>
                <w:szCs w:val="24"/>
              </w:rPr>
            </w:pPr>
          </w:p>
        </w:tc>
      </w:tr>
      <w:tr w14:paraId="428298A6">
        <w:tblPrEx>
          <w:tblCellMar>
            <w:top w:w="0" w:type="dxa"/>
            <w:left w:w="108" w:type="dxa"/>
            <w:bottom w:w="0" w:type="dxa"/>
            <w:right w:w="108" w:type="dxa"/>
          </w:tblCellMar>
        </w:tblPrEx>
        <w:trPr>
          <w:trHeight w:val="243" w:hRule="atLeast"/>
        </w:trPr>
        <w:tc>
          <w:tcPr>
            <w:tcW w:w="37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ign w:val="center"/>
          </w:tcPr>
          <w:p w14:paraId="2E89113D">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8</w:t>
            </w:r>
          </w:p>
        </w:tc>
        <w:tc>
          <w:tcPr>
            <w:tcW w:w="85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69DB75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数字营销</w:t>
            </w:r>
          </w:p>
        </w:tc>
        <w:tc>
          <w:tcPr>
            <w:tcW w:w="11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503EEAB6">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w:t>
            </w:r>
            <w:r>
              <w:rPr>
                <w:rFonts w:hint="eastAsia" w:ascii="宋体" w:hAnsi="宋体" w:eastAsia="宋体" w:cs="宋体"/>
                <w:b w:val="0"/>
                <w:i w:val="0"/>
                <w:color w:val="000000"/>
                <w:sz w:val="24"/>
                <w:szCs w:val="24"/>
              </w:rPr>
              <w:t>产品销售服务；</w:t>
            </w:r>
          </w:p>
          <w:p w14:paraId="29B781EC">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2.客户信息管理。</w:t>
            </w:r>
          </w:p>
        </w:tc>
        <w:tc>
          <w:tcPr>
            <w:tcW w:w="202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D677A5D">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1.掌握关键词挖掘步骤，掌握明确核心词、拓展关键词、建立关键词词库、关键词词库清洗筛选的技巧方法；</w:t>
            </w:r>
          </w:p>
          <w:p w14:paraId="5CBC45E9">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2.熟悉搜索引擎、推荐引擎营销推广的关键步骤；</w:t>
            </w:r>
          </w:p>
          <w:p w14:paraId="1F84A0C2">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3.掌握搜索竞价广告排名和扣费规则，完成关键词添加以及匹配方式和出价的设置，完成搜索引擎目标受众精准定向。</w:t>
            </w:r>
          </w:p>
        </w:tc>
        <w:tc>
          <w:tcPr>
            <w:tcW w:w="59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44EA629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Q-7</w:t>
            </w:r>
          </w:p>
          <w:p w14:paraId="5015655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Q-13</w:t>
            </w:r>
          </w:p>
          <w:p w14:paraId="1C632971">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K-2</w:t>
            </w:r>
          </w:p>
          <w:p w14:paraId="6864A06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K-0</w:t>
            </w:r>
          </w:p>
          <w:p w14:paraId="68C53B00">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K-13</w:t>
            </w:r>
          </w:p>
          <w:p w14:paraId="292DE6FC">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C-2</w:t>
            </w:r>
          </w:p>
          <w:p w14:paraId="5B5CB276">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C-11</w:t>
            </w:r>
          </w:p>
        </w:tc>
      </w:tr>
      <w:tr w14:paraId="77FF28DA">
        <w:tblPrEx>
          <w:tblCellMar>
            <w:top w:w="0" w:type="dxa"/>
            <w:left w:w="108" w:type="dxa"/>
            <w:bottom w:w="0" w:type="dxa"/>
            <w:right w:w="108" w:type="dxa"/>
          </w:tblCellMar>
        </w:tblPrEx>
        <w:trPr>
          <w:trHeight w:val="243" w:hRule="atLeast"/>
        </w:trPr>
        <w:tc>
          <w:tcPr>
            <w:tcW w:w="373"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ign w:val="center"/>
          </w:tcPr>
          <w:p w14:paraId="1BCD6E8E">
            <w:pPr>
              <w:widowControl/>
              <w:spacing w:line="240" w:lineRule="auto"/>
              <w:ind w:firstLine="0" w:firstLineChars="0"/>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9</w:t>
            </w:r>
          </w:p>
        </w:tc>
        <w:tc>
          <w:tcPr>
            <w:tcW w:w="857"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7AADBBEE">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网页设计与制作</w:t>
            </w:r>
          </w:p>
        </w:tc>
        <w:tc>
          <w:tcPr>
            <w:tcW w:w="1149"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5F4736C2">
            <w:pPr>
              <w:spacing w:line="240" w:lineRule="auto"/>
              <w:ind w:firstLine="0" w:firstLineChars="0"/>
              <w:jc w:val="left"/>
              <w:textAlignment w:val="center"/>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1.电子商务美工设计；</w:t>
            </w:r>
          </w:p>
          <w:p w14:paraId="7EE71D7D">
            <w:pPr>
              <w:widowControl/>
              <w:spacing w:line="240" w:lineRule="auto"/>
              <w:ind w:firstLine="0" w:firstLineChars="0"/>
              <w:jc w:val="left"/>
              <w:textAlignment w:val="center"/>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2.网页设计与美化；</w:t>
            </w:r>
          </w:p>
          <w:p w14:paraId="695C59EF">
            <w:pPr>
              <w:widowControl/>
              <w:spacing w:line="240" w:lineRule="auto"/>
              <w:ind w:firstLine="0" w:firstLineChars="0"/>
              <w:jc w:val="left"/>
              <w:textAlignment w:val="center"/>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3.网站开发与管理；</w:t>
            </w:r>
          </w:p>
          <w:p w14:paraId="2AEEA46A">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4.站点维护。</w:t>
            </w:r>
          </w:p>
        </w:tc>
        <w:tc>
          <w:tcPr>
            <w:tcW w:w="2023"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70312280">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1.了解网页设计与制作相关的艺术、技术背景知识及发展趋势，能对网站制作产生学习兴趣；</w:t>
            </w:r>
          </w:p>
          <w:p w14:paraId="02D34749">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2.熟悉网页制作原理及制作流程，掌握静态网页制作的基本方法；</w:t>
            </w:r>
          </w:p>
          <w:p w14:paraId="6FFDEDB6">
            <w:pPr>
              <w:widowControl/>
              <w:spacing w:line="240" w:lineRule="auto"/>
              <w:ind w:firstLine="0" w:firstLineChars="0"/>
              <w:jc w:val="left"/>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3.掌握AdobeDreamWeaVer网页制作工具，熟练运用多种网页设计技术，具备网页设计、制作及站点管理的基本知识和基本技能；</w:t>
            </w:r>
          </w:p>
          <w:p w14:paraId="2F7B9C73">
            <w:pPr>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4.了解动态网页的初步知识，能合理规划网站，并能根据要求正确创建数据库和数据表，完成网站制作。</w:t>
            </w:r>
          </w:p>
        </w:tc>
        <w:tc>
          <w:tcPr>
            <w:tcW w:w="596"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0"/>
            <w:vAlign w:val="center"/>
          </w:tcPr>
          <w:p w14:paraId="35CE3CF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Q-13</w:t>
            </w:r>
          </w:p>
          <w:p w14:paraId="038CE89D">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K-8</w:t>
            </w:r>
          </w:p>
          <w:p w14:paraId="6F2691C3">
            <w:pPr>
              <w:widowControl/>
              <w:spacing w:line="240" w:lineRule="auto"/>
              <w:ind w:firstLine="0" w:firstLineChars="0"/>
              <w:jc w:val="center"/>
              <w:textAlignment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C-15</w:t>
            </w:r>
          </w:p>
          <w:p w14:paraId="12512CE0">
            <w:pPr>
              <w:widowControl/>
              <w:spacing w:line="240" w:lineRule="auto"/>
              <w:ind w:firstLine="0" w:firstLineChars="0"/>
              <w:jc w:val="center"/>
              <w:textAlignment w:val="center"/>
              <w:rPr>
                <w:rFonts w:hint="eastAsia" w:ascii="宋体" w:hAnsi="宋体" w:eastAsia="宋体" w:cs="宋体"/>
                <w:b w:val="0"/>
                <w:i w:val="0"/>
                <w:color w:val="000000"/>
                <w:sz w:val="24"/>
                <w:szCs w:val="24"/>
              </w:rPr>
            </w:pPr>
          </w:p>
        </w:tc>
      </w:tr>
    </w:tbl>
    <w:p w14:paraId="57409176">
      <w:pPr>
        <w:pStyle w:val="3"/>
        <w:ind w:firstLine="482"/>
        <w:rPr>
          <w:rFonts w:hint="eastAsia" w:ascii="宋体" w:hAnsi="宋体" w:eastAsia="宋体" w:cs="宋体"/>
          <w:color w:val="000000"/>
          <w:sz w:val="24"/>
          <w:szCs w:val="24"/>
        </w:rPr>
      </w:pPr>
    </w:p>
    <w:p w14:paraId="168F9E32">
      <w:pPr>
        <w:pStyle w:val="3"/>
        <w:numPr>
          <w:ilvl w:val="0"/>
          <w:numId w:val="0"/>
        </w:numPr>
        <w:ind w:firstLine="482" w:firstLineChars="200"/>
        <w:rPr>
          <w:rFonts w:hint="eastAsia" w:ascii="宋体" w:hAnsi="宋体" w:eastAsia="宋体" w:cs="宋体"/>
          <w:color w:val="000000"/>
          <w:sz w:val="24"/>
          <w:szCs w:val="24"/>
          <w:lang w:val="en-US" w:eastAsia="zh-CN"/>
        </w:rPr>
      </w:pPr>
      <w:bookmarkStart w:id="14" w:name="_Toc15774"/>
      <w:r>
        <w:rPr>
          <w:rFonts w:hint="eastAsia" w:ascii="宋体" w:hAnsi="宋体" w:eastAsia="宋体" w:cs="宋体"/>
          <w:b/>
          <w:bCs/>
          <w:color w:val="000000"/>
          <w:kern w:val="2"/>
          <w:sz w:val="24"/>
          <w:szCs w:val="24"/>
          <w:lang w:val="en-US" w:eastAsia="zh-CN" w:bidi="ar-SA"/>
        </w:rPr>
        <w:t>（二）</w:t>
      </w:r>
      <w:r>
        <w:rPr>
          <w:rFonts w:hint="eastAsia" w:ascii="宋体" w:hAnsi="宋体" w:eastAsia="宋体" w:cs="宋体"/>
          <w:color w:val="000000"/>
          <w:sz w:val="24"/>
          <w:szCs w:val="24"/>
        </w:rPr>
        <w:t>职业证书</w:t>
      </w:r>
      <w:r>
        <w:rPr>
          <w:rFonts w:hint="eastAsia" w:ascii="宋体" w:hAnsi="宋体" w:eastAsia="宋体" w:cs="宋体"/>
          <w:color w:val="000000"/>
          <w:sz w:val="24"/>
          <w:szCs w:val="24"/>
          <w:lang w:val="en-US" w:eastAsia="zh-CN"/>
        </w:rPr>
        <w:t>及对应课程</w:t>
      </w:r>
      <w:bookmarkEnd w:id="14"/>
    </w:p>
    <w:p w14:paraId="2F593C2C">
      <w:pPr>
        <w:numPr>
          <w:ilvl w:val="0"/>
          <w:numId w:val="0"/>
        </w:numPr>
        <w:rPr>
          <w:rFonts w:hint="default"/>
          <w:lang w:val="en-US" w:eastAsia="zh-CN"/>
        </w:rPr>
      </w:pPr>
      <w:r>
        <w:rPr>
          <w:rFonts w:hint="default"/>
          <w:sz w:val="24"/>
          <w:lang w:val="en-US"/>
        </w:rPr>
        <mc:AlternateContent>
          <mc:Choice Requires="wps">
            <w:drawing>
              <wp:anchor distT="0" distB="0" distL="114300" distR="114300" simplePos="0" relativeHeight="251663360" behindDoc="0" locked="0" layoutInCell="1" allowOverlap="1">
                <wp:simplePos x="0" y="0"/>
                <wp:positionH relativeFrom="column">
                  <wp:posOffset>-85090</wp:posOffset>
                </wp:positionH>
                <wp:positionV relativeFrom="paragraph">
                  <wp:posOffset>294640</wp:posOffset>
                </wp:positionV>
                <wp:extent cx="6007735" cy="2596515"/>
                <wp:effectExtent l="19050" t="19050" r="31115" b="26035"/>
                <wp:wrapNone/>
                <wp:docPr id="8" name="文本框 8"/>
                <wp:cNvGraphicFramePr/>
                <a:graphic xmlns:a="http://schemas.openxmlformats.org/drawingml/2006/main">
                  <a:graphicData uri="http://schemas.microsoft.com/office/word/2010/wordprocessingShape">
                    <wps:wsp>
                      <wps:cNvSpPr txBox="1"/>
                      <wps:spPr>
                        <a:xfrm>
                          <a:off x="0" y="0"/>
                          <a:ext cx="6007735" cy="2596515"/>
                        </a:xfrm>
                        <a:prstGeom prst="rect">
                          <a:avLst/>
                        </a:prstGeom>
                        <a:noFill/>
                        <a:ln w="38100">
                          <a:solidFill>
                            <a:srgbClr val="C00000"/>
                          </a:solidFill>
                          <a:prstDash val="sysDash"/>
                        </a:ln>
                      </wps:spPr>
                      <wps:style>
                        <a:lnRef idx="0">
                          <a:schemeClr val="accent1"/>
                        </a:lnRef>
                        <a:fillRef idx="0">
                          <a:schemeClr val="accent1"/>
                        </a:fillRef>
                        <a:effectRef idx="0">
                          <a:schemeClr val="accent1"/>
                        </a:effectRef>
                        <a:fontRef idx="minor">
                          <a:schemeClr val="dk1"/>
                        </a:fontRef>
                      </wps:style>
                      <wps:txbx>
                        <w:txbxContent>
                          <w:p w14:paraId="20F7CBA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pt;margin-top:23.2pt;height:204.45pt;width:473.05pt;z-index:251663360;mso-width-relative:page;mso-height-relative:page;" filled="f" stroked="t" coordsize="21600,21600" o:gfxdata="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CELLy2QAAAAoBAAAPAAAAAAAAAAEAIAAAACIAAABkcnMvZG93bnJldi54bWxQSwECFAAUAAAA&#10;CACHTuJA2MOVXF8CAACsBAAADgAAAAAAAAABACAAAAAoAQAAZHJzL2Uyb0RvYy54bWxQSwUGAAAA&#10;AAYABgBZAQAA+QUAAAAA&#10;">
                <v:fill on="f" focussize="0,0"/>
                <v:stroke weight="3pt" color="#C00000 [3204]" joinstyle="round" dashstyle="3 1"/>
                <v:imagedata o:title=""/>
                <o:lock v:ext="edit" aspectratio="f"/>
                <v:textbox>
                  <w:txbxContent>
                    <w:p w14:paraId="20F7CBAC"/>
                  </w:txbxContent>
                </v:textbox>
              </v:shape>
            </w:pict>
          </mc:Fallback>
        </mc:AlternateContent>
      </w:r>
    </w:p>
    <w:tbl>
      <w:tblPr>
        <w:tblStyle w:val="10"/>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39"/>
        <w:gridCol w:w="771"/>
        <w:gridCol w:w="2777"/>
        <w:gridCol w:w="3041"/>
        <w:gridCol w:w="1115"/>
      </w:tblGrid>
      <w:tr w14:paraId="67A4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2"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705667E2">
            <w:pPr>
              <w:pStyle w:val="13"/>
              <w:jc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序号</w:t>
            </w:r>
          </w:p>
        </w:tc>
        <w:tc>
          <w:tcPr>
            <w:tcW w:w="554"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2B373FE3">
            <w:pPr>
              <w:pStyle w:val="13"/>
              <w:jc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职业证书名称</w:t>
            </w:r>
          </w:p>
        </w:tc>
        <w:tc>
          <w:tcPr>
            <w:tcW w:w="411"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55CAC8FC">
            <w:pPr>
              <w:pStyle w:val="13"/>
              <w:jc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级别</w:t>
            </w:r>
          </w:p>
        </w:tc>
        <w:tc>
          <w:tcPr>
            <w:tcW w:w="1482"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52CC55C9">
            <w:pPr>
              <w:pStyle w:val="13"/>
              <w:jc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知识点</w:t>
            </w:r>
          </w:p>
        </w:tc>
        <w:tc>
          <w:tcPr>
            <w:tcW w:w="1623"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2EACE61B">
            <w:pPr>
              <w:pStyle w:val="13"/>
              <w:jc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技能点</w:t>
            </w:r>
          </w:p>
        </w:tc>
        <w:tc>
          <w:tcPr>
            <w:tcW w:w="595"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0"/>
            <w:vAlign w:val="center"/>
          </w:tcPr>
          <w:p w14:paraId="1D75662B">
            <w:pPr>
              <w:pStyle w:val="13"/>
              <w:jc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对应课程</w:t>
            </w:r>
          </w:p>
        </w:tc>
      </w:tr>
      <w:tr w14:paraId="6E47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2"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70336A0A">
            <w:pPr>
              <w:pStyle w:val="13"/>
              <w:ind w:firstLine="171"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cs="宋体"/>
                <w:b w:val="0"/>
                <w:i w:val="0"/>
                <w:color w:val="000000"/>
                <w:sz w:val="24"/>
                <w:szCs w:val="24"/>
                <w:lang w:val="en-US" w:eastAsia="zh-CN"/>
              </w:rPr>
              <w:t>1</w:t>
            </w:r>
          </w:p>
        </w:tc>
        <w:tc>
          <w:tcPr>
            <w:tcW w:w="554"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077EB1B">
            <w:pPr>
              <w:spacing w:line="240" w:lineRule="auto"/>
              <w:ind w:firstLine="0" w:firstLineChars="0"/>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sz w:val="24"/>
                <w:szCs w:val="24"/>
                <w:lang w:bidi="ar"/>
              </w:rPr>
              <w:t>电子商务师职业技能等级证书</w:t>
            </w:r>
            <w:r>
              <w:rPr>
                <w:rFonts w:hint="eastAsia" w:ascii="宋体" w:hAnsi="宋体" w:cs="宋体"/>
                <w:b w:val="0"/>
                <w:i w:val="0"/>
                <w:color w:val="000000"/>
                <w:sz w:val="24"/>
                <w:szCs w:val="24"/>
                <w:lang w:val="en-US" w:eastAsia="zh-CN" w:bidi="ar"/>
              </w:rPr>
              <w:t xml:space="preserve">    </w:t>
            </w:r>
          </w:p>
        </w:tc>
        <w:tc>
          <w:tcPr>
            <w:tcW w:w="411"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D48C19">
            <w:pPr>
              <w:pStyle w:val="13"/>
              <w:ind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sz w:val="24"/>
                <w:szCs w:val="24"/>
              </w:rPr>
              <w:t>中级</w:t>
            </w:r>
          </w:p>
        </w:tc>
        <w:tc>
          <w:tcPr>
            <w:tcW w:w="1482"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3DF1946">
            <w:pPr>
              <w:widowControl/>
              <w:numPr>
                <w:ilvl w:val="0"/>
                <w:numId w:val="0"/>
              </w:num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kern w:val="2"/>
                <w:sz w:val="24"/>
                <w:szCs w:val="24"/>
                <w:lang w:val="en-US" w:eastAsia="zh-CN" w:bidi="ar"/>
              </w:rPr>
              <w:t>1．</w:t>
            </w:r>
            <w:r>
              <w:rPr>
                <w:rFonts w:hint="eastAsia" w:ascii="宋体" w:hAnsi="宋体" w:eastAsia="宋体" w:cs="宋体"/>
                <w:b w:val="0"/>
                <w:i w:val="0"/>
                <w:color w:val="000000"/>
                <w:sz w:val="24"/>
                <w:szCs w:val="24"/>
                <w:lang w:bidi="ar"/>
              </w:rPr>
              <w:t>电子商务的组成、要素、类别、特点等基本内涵；</w:t>
            </w:r>
          </w:p>
          <w:p w14:paraId="28DED87E">
            <w:pPr>
              <w:widowControl/>
              <w:numPr>
                <w:ilvl w:val="0"/>
                <w:numId w:val="0"/>
              </w:num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cs="宋体"/>
                <w:b w:val="0"/>
                <w:i w:val="0"/>
                <w:color w:val="000000"/>
                <w:sz w:val="24"/>
                <w:szCs w:val="24"/>
                <w:lang w:val="en-US" w:eastAsia="zh-CN" w:bidi="ar"/>
              </w:rPr>
              <w:t>2.</w:t>
            </w:r>
            <w:r>
              <w:rPr>
                <w:rFonts w:hint="eastAsia" w:ascii="宋体" w:hAnsi="宋体" w:eastAsia="宋体" w:cs="宋体"/>
                <w:b w:val="0"/>
                <w:i w:val="0"/>
                <w:color w:val="000000"/>
                <w:sz w:val="24"/>
                <w:szCs w:val="24"/>
                <w:lang w:bidi="ar"/>
              </w:rPr>
              <w:t>熟悉网络营销策划的概念、要素，网络营销策划的步骤、执行策略，网络营销策划书、诊断书的结构及撰写技巧；</w:t>
            </w:r>
          </w:p>
          <w:p w14:paraId="2F57CED2">
            <w:pPr>
              <w:spacing w:line="240" w:lineRule="auto"/>
              <w:ind w:firstLine="0" w:firstLineChars="0"/>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sz w:val="24"/>
                <w:szCs w:val="24"/>
                <w:lang w:bidi="ar"/>
              </w:rPr>
              <w:t>2.电子商务支付、物流与供应链、安全交易、法规等基本知识。</w:t>
            </w:r>
          </w:p>
        </w:tc>
        <w:tc>
          <w:tcPr>
            <w:tcW w:w="1623"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046EE9B">
            <w:pPr>
              <w:widowControl/>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cs="宋体"/>
                <w:b w:val="0"/>
                <w:i w:val="0"/>
                <w:color w:val="000000"/>
                <w:sz w:val="24"/>
                <w:szCs w:val="24"/>
                <w:lang w:val="en-US" w:eastAsia="zh-CN" w:bidi="ar"/>
              </w:rPr>
              <w:t>1</w:t>
            </w:r>
            <w:r>
              <w:rPr>
                <w:rFonts w:hint="eastAsia" w:ascii="宋体" w:hAnsi="宋体" w:eastAsia="宋体" w:cs="宋体"/>
                <w:b w:val="0"/>
                <w:i w:val="0"/>
                <w:color w:val="000000"/>
                <w:sz w:val="24"/>
                <w:szCs w:val="24"/>
                <w:lang w:bidi="ar"/>
              </w:rPr>
              <w:t>.使用网上银行、第三方支付等电子支付工具进行网络购物、网络销售等电子商务活动；</w:t>
            </w:r>
          </w:p>
          <w:p w14:paraId="0EEA91FB">
            <w:pPr>
              <w:widowControl/>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val="en-US" w:eastAsia="zh-CN" w:bidi="ar"/>
              </w:rPr>
              <w:t>2</w:t>
            </w:r>
            <w:r>
              <w:rPr>
                <w:rFonts w:hint="eastAsia" w:ascii="宋体" w:hAnsi="宋体" w:eastAsia="宋体" w:cs="宋体"/>
                <w:b w:val="0"/>
                <w:i w:val="0"/>
                <w:color w:val="000000"/>
                <w:sz w:val="24"/>
                <w:szCs w:val="24"/>
                <w:lang w:bidi="ar"/>
              </w:rPr>
              <w:t>.制定并执行网络营销方案，包括广告投放、社交媒体运营、直播带货等</w:t>
            </w:r>
            <w:r>
              <w:rPr>
                <w:rFonts w:hint="eastAsia" w:ascii="宋体" w:hAnsi="宋体" w:cs="宋体"/>
                <w:b w:val="0"/>
                <w:i w:val="0"/>
                <w:color w:val="000000"/>
                <w:sz w:val="24"/>
                <w:szCs w:val="24"/>
                <w:lang w:eastAsia="zh-CN" w:bidi="ar"/>
              </w:rPr>
              <w:t>；</w:t>
            </w:r>
          </w:p>
          <w:p w14:paraId="001516D7">
            <w:pPr>
              <w:widowControl/>
              <w:spacing w:line="240" w:lineRule="auto"/>
              <w:ind w:firstLine="0" w:firstLineChars="0"/>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sz w:val="24"/>
                <w:szCs w:val="24"/>
                <w:lang w:bidi="ar"/>
              </w:rPr>
              <w:t>3.进行电子商务物流配送模式选择和配送方案设计。</w:t>
            </w:r>
          </w:p>
        </w:tc>
        <w:tc>
          <w:tcPr>
            <w:tcW w:w="595"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36660B7">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1.电子商务基础</w:t>
            </w:r>
          </w:p>
          <w:p w14:paraId="2C026619">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2.管理学基础</w:t>
            </w:r>
          </w:p>
          <w:p w14:paraId="42374B1A">
            <w:pPr>
              <w:spacing w:line="240" w:lineRule="auto"/>
              <w:ind w:firstLine="0" w:firstLineChars="0"/>
              <w:rPr>
                <w:rFonts w:hint="eastAsia" w:ascii="宋体" w:hAnsi="宋体" w:eastAsia="宋体" w:cs="宋体"/>
                <w:b w:val="0"/>
                <w:bCs/>
                <w:i w:val="0"/>
                <w:color w:val="C00000"/>
                <w:sz w:val="24"/>
                <w:szCs w:val="24"/>
                <w:lang w:val="en-US" w:eastAsia="zh-CN" w:bidi="ar"/>
              </w:rPr>
            </w:pPr>
            <w:r>
              <w:rPr>
                <w:rFonts w:hint="eastAsia" w:ascii="宋体" w:hAnsi="宋体" w:eastAsia="宋体" w:cs="宋体"/>
                <w:b w:val="0"/>
                <w:bCs/>
                <w:i w:val="0"/>
                <w:color w:val="C00000"/>
                <w:sz w:val="24"/>
                <w:szCs w:val="24"/>
                <w:lang w:bidi="ar"/>
              </w:rPr>
              <w:t>3.</w:t>
            </w:r>
            <w:r>
              <w:rPr>
                <w:rFonts w:hint="eastAsia" w:ascii="宋体" w:hAnsi="宋体" w:cs="宋体"/>
                <w:b w:val="0"/>
                <w:bCs/>
                <w:i w:val="0"/>
                <w:color w:val="C00000"/>
                <w:sz w:val="24"/>
                <w:szCs w:val="24"/>
                <w:lang w:val="en-US" w:eastAsia="zh-CN" w:bidi="ar"/>
              </w:rPr>
              <w:t>网络营销</w:t>
            </w:r>
          </w:p>
          <w:p w14:paraId="2B89A9E2">
            <w:pPr>
              <w:spacing w:line="240" w:lineRule="auto"/>
              <w:ind w:firstLine="0" w:firstLineChars="0"/>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sz w:val="24"/>
                <w:szCs w:val="24"/>
                <w:lang w:bidi="ar"/>
              </w:rPr>
              <w:t>4.电子商务法律法规</w:t>
            </w:r>
          </w:p>
        </w:tc>
      </w:tr>
      <w:tr w14:paraId="5342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143AFE6">
            <w:pPr>
              <w:pStyle w:val="13"/>
              <w:ind w:firstLine="228" w:firstLineChars="95"/>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2</w:t>
            </w:r>
          </w:p>
        </w:tc>
        <w:tc>
          <w:tcPr>
            <w:tcW w:w="55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1A6FC84">
            <w:pPr>
              <w:spacing w:line="240" w:lineRule="auto"/>
              <w:ind w:firstLine="0" w:firstLineChars="0"/>
              <w:rPr>
                <w:rFonts w:hint="eastAsia" w:ascii="宋体" w:hAnsi="宋体" w:eastAsia="宋体" w:cs="宋体"/>
                <w:b w:val="0"/>
                <w:i w:val="0"/>
                <w:color w:val="000000"/>
                <w:sz w:val="24"/>
                <w:szCs w:val="24"/>
                <w:lang w:eastAsia="zh-CN"/>
              </w:rPr>
            </w:pPr>
            <w:r>
              <w:rPr>
                <w:rFonts w:hint="eastAsia" w:ascii="宋体" w:hAnsi="宋体" w:eastAsia="宋体" w:cs="宋体"/>
                <w:b w:val="0"/>
                <w:i w:val="0"/>
                <w:color w:val="000000"/>
                <w:sz w:val="24"/>
                <w:szCs w:val="24"/>
                <w:lang w:bidi="ar"/>
              </w:rPr>
              <w:t>“1+X”电子商务数据分析职业技能等级证书</w:t>
            </w:r>
            <w:r>
              <w:rPr>
                <w:rFonts w:hint="eastAsia" w:ascii="宋体" w:hAnsi="宋体" w:cs="宋体"/>
                <w:b w:val="0"/>
                <w:i w:val="0"/>
                <w:color w:val="000000"/>
                <w:sz w:val="24"/>
                <w:szCs w:val="24"/>
                <w:lang w:val="en-US" w:eastAsia="zh-CN" w:bidi="ar"/>
              </w:rPr>
              <w:t xml:space="preserve"> </w:t>
            </w:r>
          </w:p>
        </w:tc>
        <w:tc>
          <w:tcPr>
            <w:tcW w:w="4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ECFA1AD">
            <w:pPr>
              <w:pStyle w:val="13"/>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中级</w:t>
            </w:r>
          </w:p>
        </w:tc>
        <w:tc>
          <w:tcPr>
            <w:tcW w:w="148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C983598">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1.电子商务数据主要来源，依据电子商务数据化运营方案，确定数据采集渠道；</w:t>
            </w:r>
          </w:p>
          <w:p w14:paraId="18C28543">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2.数据采集常用工具以及数据分析辅助工具，结合数据采集渠道</w:t>
            </w:r>
          </w:p>
          <w:p w14:paraId="3E1EC44C">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确定数据采集工具；</w:t>
            </w:r>
          </w:p>
          <w:p w14:paraId="25579F18">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3.电子商务运营类各种数据指标的含义。</w:t>
            </w:r>
          </w:p>
          <w:p w14:paraId="0A5356EA">
            <w:pPr>
              <w:pStyle w:val="13"/>
              <w:rPr>
                <w:rFonts w:hint="eastAsia" w:ascii="宋体" w:hAnsi="宋体" w:eastAsia="宋体" w:cs="宋体"/>
                <w:b w:val="0"/>
                <w:i w:val="0"/>
                <w:color w:val="000000"/>
                <w:sz w:val="24"/>
                <w:szCs w:val="24"/>
              </w:rPr>
            </w:pPr>
          </w:p>
        </w:tc>
        <w:tc>
          <w:tcPr>
            <w:tcW w:w="162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8505D2F">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1.选择数据指标并进行分类整理优化更新；</w:t>
            </w:r>
          </w:p>
          <w:p w14:paraId="159B1E06">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2.按照确定的数据分析目标，采集指标、渠道和工具，形成数据采集规划；</w:t>
            </w:r>
          </w:p>
          <w:p w14:paraId="4C81402C">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3.进行数据采集与处理的方案</w:t>
            </w:r>
          </w:p>
          <w:p w14:paraId="112F8E7E">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撰写；</w:t>
            </w:r>
          </w:p>
          <w:p w14:paraId="0C220641">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4.使用数据分析工具，进行市场数据分析、运营数据分析、产品数据分析。</w:t>
            </w:r>
          </w:p>
        </w:tc>
        <w:tc>
          <w:tcPr>
            <w:tcW w:w="595"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52948B1B">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1.电子商务数据分析</w:t>
            </w:r>
          </w:p>
          <w:p w14:paraId="4EE9E312">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2.计算机文化基础</w:t>
            </w:r>
          </w:p>
          <w:p w14:paraId="7BFE54F0">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3.管理学基础</w:t>
            </w:r>
          </w:p>
        </w:tc>
      </w:tr>
      <w:tr w14:paraId="776B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97F1507">
            <w:pPr>
              <w:pStyle w:val="13"/>
              <w:ind w:firstLine="228" w:firstLineChars="95"/>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3</w:t>
            </w:r>
          </w:p>
        </w:tc>
        <w:tc>
          <w:tcPr>
            <w:tcW w:w="55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4B984BA">
            <w:pPr>
              <w:spacing w:line="240" w:lineRule="auto"/>
              <w:ind w:firstLine="0" w:firstLineChars="0"/>
              <w:rPr>
                <w:rFonts w:hint="eastAsia" w:ascii="宋体" w:hAnsi="宋体" w:eastAsia="宋体" w:cs="宋体"/>
                <w:b w:val="0"/>
                <w:i w:val="0"/>
                <w:color w:val="000000"/>
                <w:sz w:val="24"/>
                <w:szCs w:val="24"/>
                <w:lang w:eastAsia="zh-CN"/>
              </w:rPr>
            </w:pPr>
            <w:r>
              <w:rPr>
                <w:rFonts w:hint="eastAsia" w:ascii="宋体" w:hAnsi="宋体" w:eastAsia="宋体" w:cs="宋体"/>
                <w:b w:val="0"/>
                <w:i w:val="0"/>
                <w:color w:val="000000"/>
                <w:sz w:val="24"/>
                <w:szCs w:val="24"/>
                <w:lang w:bidi="ar"/>
              </w:rPr>
              <w:t>“1+X”网店运营推广职业技能等级证书</w:t>
            </w:r>
            <w:r>
              <w:rPr>
                <w:rFonts w:hint="eastAsia" w:ascii="宋体" w:hAnsi="宋体" w:cs="宋体"/>
                <w:b w:val="0"/>
                <w:i w:val="0"/>
                <w:color w:val="000000"/>
                <w:sz w:val="24"/>
                <w:szCs w:val="24"/>
                <w:lang w:val="en-US" w:eastAsia="zh-CN" w:bidi="ar"/>
              </w:rPr>
              <w:t xml:space="preserve"> </w:t>
            </w:r>
          </w:p>
        </w:tc>
        <w:tc>
          <w:tcPr>
            <w:tcW w:w="4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9B6E17C">
            <w:pPr>
              <w:pStyle w:val="13"/>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中级</w:t>
            </w:r>
          </w:p>
        </w:tc>
        <w:tc>
          <w:tcPr>
            <w:tcW w:w="148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1A400FB">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1.B2C/C2C 平台运营推广规则；</w:t>
            </w:r>
          </w:p>
          <w:p w14:paraId="694E1F36">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2.电商平台站内论坛、博客、旺旺群等的内容建设、互动和推广方法；</w:t>
            </w:r>
          </w:p>
          <w:p w14:paraId="32BE06C2">
            <w:pPr>
              <w:widowControl/>
              <w:numPr>
                <w:ilvl w:val="0"/>
                <w:numId w:val="0"/>
              </w:numPr>
              <w:spacing w:line="240" w:lineRule="auto"/>
              <w:ind w:left="0" w:leftChars="0" w:firstLine="0" w:firstLineChars="0"/>
              <w:rPr>
                <w:rFonts w:hint="eastAsia" w:ascii="宋体" w:hAnsi="宋体" w:eastAsia="宋体" w:cs="宋体"/>
                <w:b w:val="0"/>
                <w:i w:val="0"/>
                <w:color w:val="000000"/>
                <w:sz w:val="24"/>
                <w:szCs w:val="24"/>
              </w:rPr>
            </w:pPr>
            <w:r>
              <w:rPr>
                <w:rFonts w:hint="default" w:ascii="Times New Roman" w:hAnsi="Times New Roman" w:eastAsia="宋体" w:cs="Times New Roman"/>
                <w:b w:val="0"/>
                <w:i w:val="0"/>
                <w:color w:val="000000"/>
                <w:kern w:val="2"/>
                <w:sz w:val="24"/>
                <w:szCs w:val="24"/>
                <w:lang w:val="en-US" w:eastAsia="zh-CN" w:bidi="ar-SA"/>
              </w:rPr>
              <w:t>3.</w:t>
            </w:r>
            <w:r>
              <w:rPr>
                <w:rFonts w:hint="eastAsia" w:ascii="宋体" w:hAnsi="宋体" w:eastAsia="宋体" w:cs="宋体"/>
                <w:b w:val="0"/>
                <w:i w:val="0"/>
                <w:color w:val="000000"/>
                <w:sz w:val="24"/>
                <w:szCs w:val="24"/>
                <w:lang w:bidi="ar"/>
              </w:rPr>
              <w:t>PV、UV、点击量、点击率、出店率、跳失率、转换率、客单价等的含义；</w:t>
            </w:r>
          </w:p>
          <w:p w14:paraId="5BD5838D">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4.网店开设装修、客户服务。</w:t>
            </w:r>
          </w:p>
          <w:p w14:paraId="37C58D78">
            <w:pPr>
              <w:pStyle w:val="13"/>
              <w:rPr>
                <w:rFonts w:hint="eastAsia" w:ascii="宋体" w:hAnsi="宋体" w:eastAsia="宋体" w:cs="宋体"/>
                <w:b w:val="0"/>
                <w:i w:val="0"/>
                <w:color w:val="000000"/>
                <w:sz w:val="24"/>
                <w:szCs w:val="24"/>
              </w:rPr>
            </w:pPr>
          </w:p>
        </w:tc>
        <w:tc>
          <w:tcPr>
            <w:tcW w:w="162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6861DAB">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1.商品上传与维护、营销活动设置、日常订单管理、首页设计与制作、详情页设计与制作、自定义页设计与制作、客户问题处理、交易促成以及客户关系维护；</w:t>
            </w:r>
          </w:p>
          <w:p w14:paraId="4B3B643F">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2.对店铺商品进行关键字选择，宝贝标题制作、优化，产品上下</w:t>
            </w:r>
          </w:p>
          <w:p w14:paraId="03E46948">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架时间分析、优化，具体的上架安排；</w:t>
            </w:r>
          </w:p>
          <w:p w14:paraId="3594C07A">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3.分析店铺的流量结构，统计计算PV、点击量、点击率等指标，根据店铺的实际情况，采用合适的方法引流。</w:t>
            </w:r>
          </w:p>
        </w:tc>
        <w:tc>
          <w:tcPr>
            <w:tcW w:w="595"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3C2A76FE">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1.网店运营</w:t>
            </w:r>
          </w:p>
          <w:p w14:paraId="0117B23D">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2.跨境电商实务</w:t>
            </w:r>
          </w:p>
          <w:p w14:paraId="6ABD698E">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3.新零售运营管理</w:t>
            </w:r>
          </w:p>
          <w:p w14:paraId="028367B3">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4.网络营销</w:t>
            </w:r>
          </w:p>
        </w:tc>
      </w:tr>
      <w:tr w14:paraId="5CB0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2"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BEDFAD4">
            <w:pPr>
              <w:pStyle w:val="13"/>
              <w:ind w:firstLine="171"/>
              <w:jc w:val="center"/>
              <w:rPr>
                <w:rFonts w:hint="eastAsia" w:ascii="宋体" w:hAnsi="宋体" w:eastAsia="宋体" w:cs="宋体"/>
                <w:b w:val="0"/>
                <w:i w:val="0"/>
                <w:color w:val="000000"/>
                <w:sz w:val="24"/>
                <w:szCs w:val="24"/>
                <w:lang w:eastAsia="zh-CN"/>
              </w:rPr>
            </w:pPr>
            <w:bookmarkStart w:id="15" w:name="_Hlk112249521"/>
            <w:r>
              <w:rPr>
                <w:rFonts w:hint="eastAsia"/>
                <w:b w:val="0"/>
                <w:i w:val="0"/>
                <w:sz w:val="24"/>
                <w:lang w:val="en-US" w:eastAsia="zh-CN"/>
              </w:rPr>
              <w:t>4</w:t>
            </w:r>
          </w:p>
        </w:tc>
        <w:tc>
          <w:tcPr>
            <w:tcW w:w="55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7E311879">
            <w:pPr>
              <w:spacing w:line="240" w:lineRule="auto"/>
              <w:ind w:firstLine="0" w:firstLineChars="0"/>
              <w:rPr>
                <w:rFonts w:hint="eastAsia" w:ascii="宋体" w:hAnsi="宋体" w:eastAsia="宋体" w:cs="宋体"/>
                <w:b w:val="0"/>
                <w:i w:val="0"/>
                <w:color w:val="000000"/>
                <w:sz w:val="24"/>
                <w:szCs w:val="24"/>
                <w:lang w:eastAsia="zh-CN"/>
              </w:rPr>
            </w:pPr>
            <w:r>
              <w:rPr>
                <w:rFonts w:hint="eastAsia" w:ascii="宋体" w:hAnsi="宋体" w:eastAsia="宋体" w:cs="宋体"/>
                <w:b w:val="0"/>
                <w:i w:val="0"/>
                <w:color w:val="000000"/>
                <w:sz w:val="24"/>
                <w:szCs w:val="24"/>
                <w:lang w:bidi="ar"/>
              </w:rPr>
              <w:t>“1+X”电子商务客户服务职业技能等级证书</w:t>
            </w:r>
            <w:r>
              <w:rPr>
                <w:rFonts w:hint="eastAsia" w:ascii="宋体" w:hAnsi="宋体" w:cs="宋体"/>
                <w:b w:val="0"/>
                <w:i w:val="0"/>
                <w:color w:val="000000"/>
                <w:sz w:val="24"/>
                <w:szCs w:val="24"/>
                <w:lang w:val="en-US" w:eastAsia="zh-CN" w:bidi="ar"/>
              </w:rPr>
              <w:t xml:space="preserve"> </w:t>
            </w:r>
          </w:p>
        </w:tc>
        <w:tc>
          <w:tcPr>
            <w:tcW w:w="4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449394E3">
            <w:pPr>
              <w:pStyle w:val="13"/>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中级</w:t>
            </w:r>
          </w:p>
        </w:tc>
        <w:tc>
          <w:tcPr>
            <w:tcW w:w="148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03577042">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1.掌握电子商务运营中，各类数据指标的含义；</w:t>
            </w:r>
          </w:p>
          <w:p w14:paraId="361A5FB3">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2.熟练使用数据采集常用工具以及数据分析辅助工具，结合数据采集渠道确定数据采集工作，精准采集数据并分析，为优化营销方案提供数据支持；</w:t>
            </w:r>
          </w:p>
          <w:p w14:paraId="64A94EAF">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3.掌握良好沟通技巧，保持良好互动，对运营产品、服务精准分析，解答客户疑问，增加粉丝粘性，提升品牌影响力。</w:t>
            </w:r>
          </w:p>
        </w:tc>
        <w:tc>
          <w:tcPr>
            <w:tcW w:w="1623"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2F0E2C19">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1.与客户在线交流，了解客户需求，解答客户咨询</w:t>
            </w:r>
            <w:r>
              <w:rPr>
                <w:rFonts w:hint="eastAsia" w:ascii="宋体" w:hAnsi="宋体" w:cs="宋体"/>
                <w:b w:val="0"/>
                <w:i w:val="0"/>
                <w:color w:val="000000"/>
                <w:sz w:val="24"/>
                <w:szCs w:val="24"/>
                <w:lang w:eastAsia="zh-CN" w:bidi="ar"/>
              </w:rPr>
              <w:t>，</w:t>
            </w:r>
            <w:r>
              <w:rPr>
                <w:rFonts w:hint="eastAsia" w:ascii="宋体" w:hAnsi="宋体" w:eastAsia="宋体" w:cs="宋体"/>
                <w:b w:val="0"/>
                <w:i w:val="0"/>
                <w:color w:val="000000"/>
                <w:sz w:val="24"/>
                <w:szCs w:val="24"/>
                <w:lang w:bidi="ar"/>
              </w:rPr>
              <w:t>妥善处理客户投诉，处理交易纠纷；</w:t>
            </w:r>
          </w:p>
          <w:p w14:paraId="2E12EBD7">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2.处理、分配和跟踪客户的订单信息，进行订单全程维护；</w:t>
            </w:r>
          </w:p>
          <w:p w14:paraId="1179F47F">
            <w:pPr>
              <w:widowControl/>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3.维护和更新电子商务渠道客户网络信息，进行电子商务网络营销推广；</w:t>
            </w:r>
          </w:p>
          <w:p w14:paraId="61C3A6F3">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4.整理网店销售数据和资料，汇总、分析售前、售后数据，提升各项网络指标。</w:t>
            </w:r>
          </w:p>
          <w:p w14:paraId="16D62EC0">
            <w:pPr>
              <w:pStyle w:val="13"/>
              <w:rPr>
                <w:rFonts w:hint="eastAsia" w:ascii="宋体" w:hAnsi="宋体" w:eastAsia="宋体" w:cs="宋体"/>
                <w:b w:val="0"/>
                <w:i w:val="0"/>
                <w:color w:val="000000"/>
                <w:sz w:val="24"/>
                <w:szCs w:val="24"/>
              </w:rPr>
            </w:pPr>
          </w:p>
        </w:tc>
        <w:tc>
          <w:tcPr>
            <w:tcW w:w="595"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vAlign w:val="center"/>
          </w:tcPr>
          <w:p w14:paraId="24C6DB46">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1.客户服务与管理</w:t>
            </w:r>
          </w:p>
          <w:p w14:paraId="568513AC">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2.商务数据分析与应用</w:t>
            </w:r>
          </w:p>
          <w:p w14:paraId="40FFF001">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3.信息技术</w:t>
            </w:r>
          </w:p>
          <w:p w14:paraId="1268AC76">
            <w:pPr>
              <w:spacing w:line="240" w:lineRule="auto"/>
              <w:ind w:firstLine="0" w:firstLineChars="0"/>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4.市场营销</w:t>
            </w:r>
          </w:p>
          <w:p w14:paraId="7E44BB2B">
            <w:pPr>
              <w:spacing w:line="240" w:lineRule="auto"/>
              <w:ind w:firstLine="0" w:firstLineChars="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5.网络营销</w:t>
            </w:r>
          </w:p>
        </w:tc>
      </w:tr>
      <w:tr w14:paraId="62E8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2"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0"/>
            <w:vAlign w:val="center"/>
          </w:tcPr>
          <w:p w14:paraId="6820208C">
            <w:pPr>
              <w:pStyle w:val="13"/>
              <w:ind w:firstLine="171"/>
              <w:jc w:val="center"/>
              <w:rPr>
                <w:rFonts w:hint="eastAsia" w:ascii="宋体" w:hAnsi="宋体" w:eastAsia="宋体" w:cs="宋体"/>
                <w:b w:val="0"/>
                <w:i w:val="0"/>
                <w:color w:val="000000"/>
                <w:sz w:val="24"/>
                <w:szCs w:val="24"/>
              </w:rPr>
            </w:pPr>
            <w:r>
              <w:rPr>
                <w:b w:val="0"/>
                <w:i w:val="0"/>
                <w:sz w:val="24"/>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200025</wp:posOffset>
                      </wp:positionV>
                      <wp:extent cx="6007100" cy="3438525"/>
                      <wp:effectExtent l="19050" t="19050" r="19050" b="22225"/>
                      <wp:wrapNone/>
                      <wp:docPr id="10" name="文本框 10"/>
                      <wp:cNvGraphicFramePr/>
                      <a:graphic xmlns:a="http://schemas.openxmlformats.org/drawingml/2006/main">
                        <a:graphicData uri="http://schemas.microsoft.com/office/word/2010/wordprocessingShape">
                          <wps:wsp>
                            <wps:cNvSpPr txBox="1"/>
                            <wps:spPr>
                              <a:xfrm>
                                <a:off x="769620" y="2136775"/>
                                <a:ext cx="6007100" cy="3438525"/>
                              </a:xfrm>
                              <a:prstGeom prst="rect">
                                <a:avLst/>
                              </a:prstGeom>
                              <a:noFill/>
                              <a:ln w="38100">
                                <a:solidFill>
                                  <a:srgbClr val="C00000"/>
                                </a:solidFill>
                                <a:prstDash val="sysDash"/>
                              </a:ln>
                            </wps:spPr>
                            <wps:style>
                              <a:lnRef idx="0">
                                <a:schemeClr val="accent1"/>
                              </a:lnRef>
                              <a:fillRef idx="0">
                                <a:schemeClr val="accent1"/>
                              </a:fillRef>
                              <a:effectRef idx="0">
                                <a:schemeClr val="accent1"/>
                              </a:effectRef>
                              <a:fontRef idx="minor">
                                <a:schemeClr val="dk1"/>
                              </a:fontRef>
                            </wps:style>
                            <wps:txbx>
                              <w:txbxContent>
                                <w:p w14:paraId="3430B95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pt;margin-top:15.75pt;height:270.75pt;width:473pt;z-index:251661312;mso-width-relative:page;mso-height-relative:page;" filled="f" stroked="t" coordsize="21600,21600" o:gfxdata="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J3EMb2QAAAAoBAAAPAAAAAAAAAAEAIAAAACIAAABkcnMvZG93bnJldi54bWxQ&#10;SwECFAAUAAAACACHTuJA8fM6iGgCAAC5BAAADgAAAAAAAAABACAAAAAoAQAAZHJzL2Uyb0RvYy54&#10;bWxQSwUGAAAAAAYABgBZAQAAAgYAAAAA&#10;">
                      <v:fill on="f" focussize="0,0"/>
                      <v:stroke weight="3pt" color="#C00000 [3204]" joinstyle="round" dashstyle="3 1"/>
                      <v:imagedata o:title=""/>
                      <o:lock v:ext="edit" aspectratio="f"/>
                      <v:textbox>
                        <w:txbxContent>
                          <w:p w14:paraId="3430B95D"/>
                        </w:txbxContent>
                      </v:textbox>
                    </v:shape>
                  </w:pict>
                </mc:Fallback>
              </mc:AlternateContent>
            </w:r>
          </w:p>
        </w:tc>
        <w:tc>
          <w:tcPr>
            <w:tcW w:w="554"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3DA55CE6">
            <w:pPr>
              <w:spacing w:line="240" w:lineRule="auto"/>
              <w:ind w:firstLine="0" w:firstLineChars="0"/>
              <w:rPr>
                <w:rFonts w:hint="default" w:ascii="宋体" w:hAnsi="宋体" w:eastAsia="宋体" w:cs="宋体"/>
                <w:b w:val="0"/>
                <w:i w:val="0"/>
                <w:color w:val="000000"/>
                <w:sz w:val="24"/>
                <w:szCs w:val="24"/>
                <w:lang w:val="en-US" w:eastAsia="zh-CN"/>
              </w:rPr>
            </w:pPr>
          </w:p>
        </w:tc>
        <w:tc>
          <w:tcPr>
            <w:tcW w:w="411"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1214ED88">
            <w:pPr>
              <w:pStyle w:val="13"/>
              <w:jc w:val="center"/>
              <w:rPr>
                <w:rFonts w:hint="eastAsia" w:ascii="宋体" w:hAnsi="宋体" w:eastAsia="宋体" w:cs="宋体"/>
                <w:b w:val="0"/>
                <w:i w:val="0"/>
                <w:color w:val="000000"/>
                <w:sz w:val="24"/>
                <w:szCs w:val="24"/>
              </w:rPr>
            </w:pPr>
          </w:p>
        </w:tc>
        <w:tc>
          <w:tcPr>
            <w:tcW w:w="1482"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20816104">
            <w:pPr>
              <w:spacing w:line="240" w:lineRule="auto"/>
              <w:ind w:firstLine="0" w:firstLineChars="0"/>
              <w:rPr>
                <w:rFonts w:hint="eastAsia" w:ascii="宋体" w:hAnsi="宋体" w:eastAsia="宋体" w:cs="宋体"/>
                <w:b w:val="0"/>
                <w:i w:val="0"/>
                <w:color w:val="000000"/>
                <w:sz w:val="24"/>
                <w:szCs w:val="24"/>
              </w:rPr>
            </w:pPr>
          </w:p>
        </w:tc>
        <w:tc>
          <w:tcPr>
            <w:tcW w:w="1623"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58BD0979">
            <w:pPr>
              <w:widowControl/>
              <w:spacing w:line="240" w:lineRule="auto"/>
              <w:ind w:firstLine="0" w:firstLineChars="0"/>
              <w:rPr>
                <w:rFonts w:hint="eastAsia" w:ascii="宋体" w:hAnsi="宋体" w:eastAsia="宋体" w:cs="宋体"/>
                <w:b w:val="0"/>
                <w:i w:val="0"/>
                <w:color w:val="000000"/>
                <w:sz w:val="24"/>
                <w:szCs w:val="24"/>
              </w:rPr>
            </w:pPr>
          </w:p>
        </w:tc>
        <w:tc>
          <w:tcPr>
            <w:tcW w:w="595"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0"/>
            <w:vAlign w:val="center"/>
          </w:tcPr>
          <w:p w14:paraId="4A9A681D">
            <w:pPr>
              <w:spacing w:line="240" w:lineRule="auto"/>
              <w:ind w:firstLine="0" w:firstLineChars="0"/>
              <w:rPr>
                <w:rFonts w:hint="eastAsia" w:ascii="宋体" w:hAnsi="宋体" w:eastAsia="宋体" w:cs="宋体"/>
                <w:b w:val="0"/>
                <w:i w:val="0"/>
                <w:color w:val="000000"/>
                <w:sz w:val="24"/>
                <w:szCs w:val="24"/>
              </w:rPr>
            </w:pPr>
          </w:p>
        </w:tc>
      </w:tr>
    </w:tbl>
    <w:p w14:paraId="1B423899">
      <w:pPr>
        <w:pStyle w:val="3"/>
        <w:numPr>
          <w:ilvl w:val="0"/>
          <w:numId w:val="0"/>
        </w:numPr>
        <w:ind w:firstLine="482" w:firstLineChars="200"/>
        <w:rPr>
          <w:rFonts w:hint="default" w:ascii="宋体" w:hAnsi="宋体" w:eastAsia="宋体" w:cs="宋体"/>
          <w:color w:val="000000"/>
          <w:sz w:val="24"/>
          <w:szCs w:val="24"/>
          <w:lang w:val="en-US" w:eastAsia="zh-CN"/>
        </w:rPr>
      </w:pPr>
      <w:bookmarkStart w:id="16" w:name="_Toc20228"/>
      <w:r>
        <w:rPr>
          <w:rFonts w:hint="eastAsia" w:ascii="宋体" w:hAnsi="宋体" w:eastAsia="宋体" w:cs="宋体"/>
          <w:b/>
          <w:bCs/>
          <w:color w:val="000000"/>
          <w:kern w:val="2"/>
          <w:sz w:val="24"/>
          <w:szCs w:val="24"/>
          <w:lang w:val="en-US" w:eastAsia="zh-CN" w:bidi="ar-SA"/>
        </w:rPr>
        <w:t>（三）</w:t>
      </w:r>
      <w:r>
        <w:rPr>
          <w:rFonts w:hint="eastAsia" w:ascii="宋体" w:hAnsi="宋体" w:eastAsia="宋体" w:cs="宋体"/>
          <w:color w:val="000000"/>
          <w:sz w:val="24"/>
          <w:szCs w:val="24"/>
        </w:rPr>
        <w:t>技能大赛</w:t>
      </w:r>
      <w:r>
        <w:rPr>
          <w:rFonts w:hint="eastAsia" w:ascii="宋体" w:hAnsi="宋体" w:eastAsia="宋体" w:cs="宋体"/>
          <w:color w:val="000000"/>
          <w:sz w:val="24"/>
          <w:szCs w:val="24"/>
          <w:lang w:val="en-US" w:eastAsia="zh-CN"/>
        </w:rPr>
        <w:t>及对应课程</w:t>
      </w:r>
      <w:bookmarkEnd w:id="16"/>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822"/>
        <w:gridCol w:w="2398"/>
        <w:gridCol w:w="1926"/>
      </w:tblGrid>
      <w:tr w14:paraId="6AC1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73"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4E6B1BE9">
            <w:pPr>
              <w:widowControl/>
              <w:spacing w:line="240" w:lineRule="auto"/>
              <w:ind w:firstLine="0" w:firstLineChars="0"/>
              <w:jc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赛项名称</w:t>
            </w:r>
          </w:p>
        </w:tc>
        <w:tc>
          <w:tcPr>
            <w:tcW w:w="1511"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3B7D3BA5">
            <w:pPr>
              <w:widowControl/>
              <w:spacing w:line="240" w:lineRule="auto"/>
              <w:ind w:firstLine="0" w:firstLineChars="0"/>
              <w:jc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知识点</w:t>
            </w:r>
          </w:p>
        </w:tc>
        <w:tc>
          <w:tcPr>
            <w:tcW w:w="1284"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2DDB3766">
            <w:pPr>
              <w:widowControl/>
              <w:spacing w:line="240" w:lineRule="auto"/>
              <w:ind w:firstLine="0" w:firstLineChars="0"/>
              <w:jc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技能点</w:t>
            </w:r>
          </w:p>
        </w:tc>
        <w:tc>
          <w:tcPr>
            <w:tcW w:w="1031"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0"/>
            <w:vAlign w:val="center"/>
          </w:tcPr>
          <w:p w14:paraId="14BB09E7">
            <w:pPr>
              <w:widowControl/>
              <w:spacing w:line="240" w:lineRule="auto"/>
              <w:ind w:firstLine="0" w:firstLineChars="0"/>
              <w:jc w:val="center"/>
              <w:rPr>
                <w:rFonts w:hint="eastAsia" w:ascii="宋体" w:hAnsi="宋体" w:eastAsia="宋体" w:cs="宋体"/>
                <w:b/>
                <w:bCs/>
                <w:i w:val="0"/>
                <w:color w:val="FFFFFF"/>
                <w:sz w:val="24"/>
                <w:szCs w:val="24"/>
              </w:rPr>
            </w:pPr>
            <w:r>
              <w:rPr>
                <w:rFonts w:hint="eastAsia" w:ascii="宋体" w:hAnsi="宋体" w:eastAsia="宋体" w:cs="宋体"/>
                <w:b/>
                <w:bCs/>
                <w:i w:val="0"/>
                <w:color w:val="FFFFFF"/>
                <w:sz w:val="24"/>
                <w:szCs w:val="24"/>
              </w:rPr>
              <w:t>对应课程</w:t>
            </w:r>
          </w:p>
        </w:tc>
      </w:tr>
      <w:tr w14:paraId="5433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73"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7BC312D3">
            <w:pPr>
              <w:widowControl/>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山东省职业院校技能大赛</w:t>
            </w:r>
            <w:r>
              <w:rPr>
                <w:rFonts w:ascii="宋体" w:hAnsi="宋体" w:eastAsia="宋体" w:cs="宋体"/>
                <w:b w:val="0"/>
                <w:i w:val="0"/>
                <w:sz w:val="24"/>
                <w:szCs w:val="24"/>
              </w:rPr>
              <w:t>短视频创作与运营</w:t>
            </w:r>
            <w:r>
              <w:rPr>
                <w:rFonts w:hint="eastAsia" w:ascii="宋体" w:hAnsi="宋体" w:eastAsia="宋体" w:cs="宋体"/>
                <w:b w:val="0"/>
                <w:i w:val="0"/>
                <w:color w:val="000000"/>
                <w:sz w:val="24"/>
                <w:szCs w:val="24"/>
                <w:lang w:bidi="ar"/>
              </w:rPr>
              <w:t>赛项</w:t>
            </w:r>
          </w:p>
        </w:tc>
        <w:tc>
          <w:tcPr>
            <w:tcW w:w="1511"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60B45D4">
            <w:pPr>
              <w:widowControl/>
              <w:numPr>
                <w:ilvl w:val="0"/>
                <w:numId w:val="0"/>
              </w:numPr>
              <w:spacing w:line="240" w:lineRule="auto"/>
              <w:ind w:firstLine="0" w:firstLineChars="0"/>
              <w:jc w:val="left"/>
              <w:rPr>
                <w:rFonts w:hint="eastAsia"/>
                <w:b w:val="0"/>
                <w:i w:val="0"/>
                <w:color w:val="000000"/>
                <w:lang w:eastAsia="zh-CN"/>
              </w:rPr>
            </w:pPr>
            <w:r>
              <w:rPr>
                <w:rFonts w:hint="eastAsia" w:ascii="Times New Roman" w:hAnsi="Times New Roman" w:eastAsia="宋体" w:cs="Times New Roman"/>
                <w:b w:val="0"/>
                <w:i w:val="0"/>
                <w:color w:val="000000"/>
                <w:kern w:val="2"/>
                <w:sz w:val="24"/>
                <w:lang w:val="en-US" w:eastAsia="zh-CN" w:bidi="ar-SA"/>
              </w:rPr>
              <w:t>1.</w:t>
            </w:r>
            <w:r>
              <w:rPr>
                <w:rFonts w:hint="eastAsia"/>
                <w:b w:val="0"/>
                <w:i w:val="0"/>
                <w:color w:val="000000"/>
                <w:lang w:eastAsia="zh-CN"/>
              </w:rPr>
              <w:t>了解不同短视频平台特点及受众喜好，熟悉文案创作技巧和分镜头脚本编写规范；</w:t>
            </w:r>
          </w:p>
          <w:p w14:paraId="2E8C32C2">
            <w:pPr>
              <w:widowControl/>
              <w:numPr>
                <w:ilvl w:val="0"/>
                <w:numId w:val="0"/>
              </w:numPr>
              <w:spacing w:line="240" w:lineRule="auto"/>
              <w:jc w:val="left"/>
              <w:rPr>
                <w:rFonts w:hint="eastAsia"/>
                <w:b w:val="0"/>
                <w:i w:val="0"/>
                <w:color w:val="000000"/>
                <w:lang w:val="en-US" w:eastAsia="zh-CN"/>
              </w:rPr>
            </w:pPr>
            <w:r>
              <w:rPr>
                <w:rFonts w:hint="eastAsia"/>
                <w:b w:val="0"/>
                <w:i w:val="0"/>
                <w:color w:val="000000"/>
                <w:lang w:val="en-US" w:eastAsia="zh-CN"/>
              </w:rPr>
              <w:t>2.熟悉视频剪辑软件的功能与操作；</w:t>
            </w:r>
          </w:p>
          <w:p w14:paraId="4F65FDCC">
            <w:pPr>
              <w:widowControl/>
              <w:numPr>
                <w:ilvl w:val="0"/>
                <w:numId w:val="0"/>
              </w:numPr>
              <w:spacing w:line="240" w:lineRule="auto"/>
              <w:jc w:val="left"/>
              <w:rPr>
                <w:rFonts w:hint="default"/>
                <w:b w:val="0"/>
                <w:i w:val="0"/>
                <w:color w:val="000000"/>
                <w:lang w:val="en-US" w:eastAsia="zh-CN"/>
              </w:rPr>
            </w:pPr>
            <w:r>
              <w:rPr>
                <w:rFonts w:hint="eastAsia"/>
                <w:b w:val="0"/>
                <w:i w:val="0"/>
                <w:color w:val="000000"/>
                <w:lang w:val="en-US" w:eastAsia="zh-CN"/>
              </w:rPr>
              <w:t>3.了解短视频平台的运营规则和算法机制，掌握账号定位、受众分析、推广策略等知识。</w:t>
            </w:r>
          </w:p>
          <w:p w14:paraId="52C8D9C7">
            <w:pPr>
              <w:widowControl/>
              <w:numPr>
                <w:ilvl w:val="0"/>
                <w:numId w:val="0"/>
              </w:numPr>
              <w:spacing w:line="240" w:lineRule="auto"/>
              <w:jc w:val="left"/>
              <w:rPr>
                <w:rFonts w:hint="default"/>
                <w:b w:val="0"/>
                <w:i w:val="0"/>
                <w:color w:val="000000"/>
                <w:lang w:val="en-US" w:eastAsia="zh-CN"/>
              </w:rPr>
            </w:pPr>
          </w:p>
        </w:tc>
        <w:tc>
          <w:tcPr>
            <w:tcW w:w="1284"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995CC1B">
            <w:pPr>
              <w:numPr>
                <w:ilvl w:val="0"/>
                <w:numId w:val="0"/>
              </w:numPr>
              <w:spacing w:line="240" w:lineRule="auto"/>
              <w:ind w:firstLine="0" w:firstLineChars="0"/>
              <w:jc w:val="left"/>
              <w:rPr>
                <w:rFonts w:hint="eastAsia" w:ascii="宋体" w:hAnsi="宋体" w:cs="宋体"/>
                <w:b w:val="0"/>
                <w:i w:val="0"/>
                <w:color w:val="000000"/>
                <w:sz w:val="24"/>
                <w:szCs w:val="24"/>
                <w:lang w:val="en-US" w:eastAsia="zh-CN"/>
              </w:rPr>
            </w:pPr>
            <w:r>
              <w:rPr>
                <w:rFonts w:hint="eastAsia" w:ascii="宋体" w:hAnsi="宋体" w:eastAsia="宋体" w:cs="宋体"/>
                <w:b w:val="0"/>
                <w:i w:val="0"/>
                <w:color w:val="000000"/>
                <w:kern w:val="2"/>
                <w:sz w:val="24"/>
                <w:szCs w:val="24"/>
                <w:lang w:val="en-US" w:eastAsia="zh-CN" w:bidi="ar-SA"/>
              </w:rPr>
              <w:t>1.</w:t>
            </w:r>
            <w:r>
              <w:rPr>
                <w:rFonts w:hint="default" w:ascii="宋体" w:hAnsi="宋体" w:cs="宋体"/>
                <w:b w:val="0"/>
                <w:i w:val="0"/>
                <w:color w:val="000000"/>
                <w:sz w:val="24"/>
                <w:szCs w:val="24"/>
                <w:lang w:val="en-US" w:eastAsia="zh-CN"/>
              </w:rPr>
              <w:t>能够根据给定素材提炼主题，撰写包含创作主题、创意阐述等内容的策划文案</w:t>
            </w:r>
            <w:r>
              <w:rPr>
                <w:rFonts w:hint="eastAsia" w:ascii="宋体" w:hAnsi="宋体" w:cs="宋体"/>
                <w:b w:val="0"/>
                <w:i w:val="0"/>
                <w:color w:val="000000"/>
                <w:sz w:val="24"/>
                <w:szCs w:val="24"/>
                <w:lang w:val="en-US" w:eastAsia="zh-CN"/>
              </w:rPr>
              <w:t>；</w:t>
            </w:r>
          </w:p>
          <w:p w14:paraId="7DCF3CB1">
            <w:pPr>
              <w:numPr>
                <w:ilvl w:val="0"/>
                <w:numId w:val="0"/>
              </w:numPr>
              <w:spacing w:line="240" w:lineRule="auto"/>
              <w:jc w:val="left"/>
              <w:rPr>
                <w:rFonts w:hint="eastAsia" w:ascii="宋体" w:hAnsi="宋体" w:cs="宋体"/>
                <w:b w:val="0"/>
                <w:i w:val="0"/>
                <w:color w:val="000000"/>
                <w:sz w:val="24"/>
                <w:szCs w:val="24"/>
                <w:lang w:val="en-US" w:eastAsia="zh-CN"/>
              </w:rPr>
            </w:pPr>
            <w:r>
              <w:rPr>
                <w:rFonts w:hint="eastAsia" w:ascii="宋体" w:hAnsi="宋体" w:cs="宋体"/>
                <w:b w:val="0"/>
                <w:i w:val="0"/>
                <w:color w:val="000000"/>
                <w:sz w:val="24"/>
                <w:szCs w:val="24"/>
                <w:lang w:val="en-US" w:eastAsia="zh-CN"/>
              </w:rPr>
              <w:t>2.熟练使用剪辑软件，对素材进行筛选、剪辑和组合；</w:t>
            </w:r>
          </w:p>
          <w:p w14:paraId="0826D2FA">
            <w:pPr>
              <w:numPr>
                <w:ilvl w:val="0"/>
                <w:numId w:val="0"/>
              </w:numPr>
              <w:spacing w:line="240" w:lineRule="auto"/>
              <w:jc w:val="left"/>
              <w:rPr>
                <w:rFonts w:hint="default" w:ascii="宋体" w:hAnsi="宋体" w:cs="宋体"/>
                <w:b w:val="0"/>
                <w:i w:val="0"/>
                <w:color w:val="000000"/>
                <w:sz w:val="24"/>
                <w:szCs w:val="24"/>
                <w:lang w:val="en-US" w:eastAsia="zh-CN"/>
              </w:rPr>
            </w:pPr>
            <w:r>
              <w:rPr>
                <w:rFonts w:hint="eastAsia" w:ascii="宋体" w:hAnsi="宋体" w:cs="宋体"/>
                <w:b w:val="0"/>
                <w:i w:val="0"/>
                <w:color w:val="000000"/>
                <w:sz w:val="24"/>
                <w:szCs w:val="24"/>
                <w:lang w:val="en-US" w:eastAsia="zh-CN"/>
              </w:rPr>
              <w:t>3.</w:t>
            </w:r>
            <w:r>
              <w:rPr>
                <w:rFonts w:hint="eastAsia"/>
                <w:b w:val="0"/>
                <w:i w:val="0"/>
                <w:sz w:val="24"/>
                <w:szCs w:val="24"/>
                <w:lang w:eastAsia="zh-CN"/>
              </w:rPr>
              <w:t>能根据短视频主题选择合适的发布平台，确定账号定位，设计账号昵称、简介、头像和背景图等。分析目标受众，制定传播策略和推广方式</w:t>
            </w:r>
          </w:p>
        </w:tc>
        <w:tc>
          <w:tcPr>
            <w:tcW w:w="1031"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9865D92">
            <w:pPr>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cs="宋体"/>
                <w:b w:val="0"/>
                <w:i w:val="0"/>
                <w:color w:val="000000"/>
                <w:sz w:val="24"/>
                <w:szCs w:val="24"/>
                <w:lang w:val="en-US" w:eastAsia="zh-CN"/>
              </w:rPr>
              <w:t>1.</w:t>
            </w:r>
            <w:r>
              <w:rPr>
                <w:rFonts w:hint="eastAsia" w:ascii="宋体" w:hAnsi="宋体" w:eastAsia="宋体" w:cs="宋体"/>
                <w:b w:val="0"/>
                <w:i w:val="0"/>
                <w:color w:val="000000"/>
                <w:sz w:val="24"/>
                <w:szCs w:val="24"/>
              </w:rPr>
              <w:t>商务文案策划与写作</w:t>
            </w:r>
          </w:p>
          <w:p w14:paraId="6874C167">
            <w:pPr>
              <w:spacing w:line="240" w:lineRule="auto"/>
              <w:ind w:firstLine="0" w:firstLineChars="0"/>
              <w:jc w:val="left"/>
              <w:rPr>
                <w:rFonts w:hint="eastAsia" w:ascii="宋体" w:hAnsi="宋体" w:cs="宋体"/>
                <w:b w:val="0"/>
                <w:i w:val="0"/>
                <w:color w:val="000000"/>
                <w:sz w:val="24"/>
                <w:szCs w:val="24"/>
                <w:lang w:val="en-US" w:eastAsia="zh-CN"/>
              </w:rPr>
            </w:pPr>
            <w:r>
              <w:rPr>
                <w:rFonts w:hint="eastAsia" w:ascii="宋体" w:hAnsi="宋体" w:cs="宋体"/>
                <w:b w:val="0"/>
                <w:i w:val="0"/>
                <w:color w:val="000000"/>
                <w:sz w:val="24"/>
                <w:szCs w:val="24"/>
                <w:lang w:val="en-US" w:eastAsia="zh-CN"/>
              </w:rPr>
              <w:t>2.电子商务法律法规</w:t>
            </w:r>
          </w:p>
          <w:p w14:paraId="75A231D7">
            <w:pPr>
              <w:spacing w:line="240" w:lineRule="auto"/>
              <w:ind w:firstLine="0" w:firstLineChars="0"/>
              <w:jc w:val="left"/>
              <w:rPr>
                <w:rFonts w:hint="eastAsia" w:ascii="宋体" w:hAnsi="宋体" w:cs="宋体"/>
                <w:b w:val="0"/>
                <w:bCs/>
                <w:i w:val="0"/>
                <w:color w:val="C00000"/>
                <w:sz w:val="24"/>
                <w:szCs w:val="24"/>
                <w:lang w:val="en-US" w:eastAsia="zh-CN"/>
              </w:rPr>
            </w:pPr>
            <w:r>
              <w:rPr>
                <w:rFonts w:hint="eastAsia" w:ascii="宋体" w:hAnsi="宋体" w:cs="宋体"/>
                <w:b w:val="0"/>
                <w:bCs/>
                <w:i w:val="0"/>
                <w:color w:val="C00000"/>
                <w:sz w:val="24"/>
                <w:szCs w:val="24"/>
                <w:lang w:val="en-US" w:eastAsia="zh-CN"/>
              </w:rPr>
              <w:t>3.网络营销</w:t>
            </w:r>
          </w:p>
          <w:p w14:paraId="78890A93">
            <w:pPr>
              <w:spacing w:line="240" w:lineRule="auto"/>
              <w:ind w:firstLine="0" w:firstLineChars="0"/>
              <w:jc w:val="left"/>
              <w:rPr>
                <w:rFonts w:hint="default" w:ascii="宋体" w:hAnsi="宋体" w:cs="宋体"/>
                <w:b w:val="0"/>
                <w:i w:val="0"/>
                <w:color w:val="000000"/>
                <w:sz w:val="24"/>
                <w:szCs w:val="24"/>
                <w:lang w:val="en-US" w:eastAsia="zh-CN"/>
              </w:rPr>
            </w:pPr>
          </w:p>
          <w:p w14:paraId="6FE24BBC">
            <w:pPr>
              <w:spacing w:line="240" w:lineRule="auto"/>
              <w:ind w:firstLine="0" w:firstLineChars="0"/>
              <w:jc w:val="left"/>
              <w:rPr>
                <w:rFonts w:hint="eastAsia" w:ascii="宋体" w:hAnsi="宋体" w:eastAsia="宋体" w:cs="宋体"/>
                <w:b w:val="0"/>
                <w:i w:val="0"/>
                <w:color w:val="000000"/>
                <w:sz w:val="24"/>
                <w:szCs w:val="24"/>
              </w:rPr>
            </w:pPr>
          </w:p>
          <w:p w14:paraId="38FA9B8A">
            <w:pPr>
              <w:spacing w:line="240" w:lineRule="auto"/>
              <w:ind w:firstLine="0" w:firstLineChars="0"/>
              <w:jc w:val="left"/>
              <w:rPr>
                <w:rFonts w:hint="eastAsia" w:ascii="宋体" w:hAnsi="宋体" w:eastAsia="宋体" w:cs="宋体"/>
                <w:b w:val="0"/>
                <w:i w:val="0"/>
                <w:color w:val="000000"/>
                <w:sz w:val="24"/>
                <w:szCs w:val="24"/>
              </w:rPr>
            </w:pPr>
          </w:p>
        </w:tc>
      </w:tr>
      <w:tr w14:paraId="11F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4" w:hRule="atLeast"/>
        </w:trPr>
        <w:tc>
          <w:tcPr>
            <w:tcW w:w="1173"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4B39073A">
            <w:pPr>
              <w:widowControl/>
              <w:spacing w:line="240" w:lineRule="auto"/>
              <w:ind w:firstLine="0" w:firstLineChars="0"/>
              <w:jc w:val="center"/>
              <w:rPr>
                <w:rFonts w:hint="eastAsia" w:ascii="宋体" w:hAnsi="宋体" w:eastAsia="宋体" w:cs="宋体"/>
                <w:b w:val="0"/>
                <w:i w:val="0"/>
                <w:color w:val="000000"/>
                <w:sz w:val="24"/>
                <w:szCs w:val="24"/>
                <w:lang w:bidi="ar"/>
              </w:rPr>
            </w:pPr>
            <w:r>
              <w:rPr>
                <w:b w:val="0"/>
                <w:i w:val="0"/>
                <w:sz w:val="24"/>
              </w:rPr>
              <mc:AlternateContent>
                <mc:Choice Requires="wps">
                  <w:drawing>
                    <wp:anchor distT="0" distB="0" distL="114300" distR="114300" simplePos="0" relativeHeight="251664384" behindDoc="0" locked="0" layoutInCell="1" allowOverlap="1">
                      <wp:simplePos x="0" y="0"/>
                      <wp:positionH relativeFrom="column">
                        <wp:posOffset>-100330</wp:posOffset>
                      </wp:positionH>
                      <wp:positionV relativeFrom="paragraph">
                        <wp:posOffset>-44450</wp:posOffset>
                      </wp:positionV>
                      <wp:extent cx="6007100" cy="2653665"/>
                      <wp:effectExtent l="19050" t="19050" r="19050" b="19685"/>
                      <wp:wrapNone/>
                      <wp:docPr id="12" name="文本框 12"/>
                      <wp:cNvGraphicFramePr/>
                      <a:graphic xmlns:a="http://schemas.openxmlformats.org/drawingml/2006/main">
                        <a:graphicData uri="http://schemas.microsoft.com/office/word/2010/wordprocessingShape">
                          <wps:wsp>
                            <wps:cNvSpPr txBox="1"/>
                            <wps:spPr>
                              <a:xfrm>
                                <a:off x="0" y="0"/>
                                <a:ext cx="6007100" cy="2653665"/>
                              </a:xfrm>
                              <a:prstGeom prst="rect">
                                <a:avLst/>
                              </a:prstGeom>
                              <a:noFill/>
                              <a:ln w="38100">
                                <a:solidFill>
                                  <a:srgbClr val="C00000"/>
                                </a:solidFill>
                                <a:prstDash val="sysDash"/>
                              </a:ln>
                            </wps:spPr>
                            <wps:style>
                              <a:lnRef idx="0">
                                <a:schemeClr val="accent1"/>
                              </a:lnRef>
                              <a:fillRef idx="0">
                                <a:schemeClr val="accent1"/>
                              </a:fillRef>
                              <a:effectRef idx="0">
                                <a:schemeClr val="accent1"/>
                              </a:effectRef>
                              <a:fontRef idx="minor">
                                <a:schemeClr val="dk1"/>
                              </a:fontRef>
                            </wps:style>
                            <wps:txbx>
                              <w:txbxContent>
                                <w:p w14:paraId="2F7FF11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pt;margin-top:-3.5pt;height:208.95pt;width:473pt;z-index:251664384;mso-width-relative:page;mso-height-relative:page;" filled="f" stroked="t" coordsize="21600,21600" o:gfxdata="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l&#10;mW/U2QAAAAoBAAAPAAAAAAAAAAEAIAAAACIAAABkcnMvZG93bnJldi54bWxQSwECFAAUAAAACACH&#10;TuJAm0jiUFwCAACuBAAADgAAAAAAAAABACAAAAAoAQAAZHJzL2Uyb0RvYy54bWxQSwUGAAAAAAYA&#10;BgBZAQAA9gUAAAAA&#10;">
                      <v:fill on="f" focussize="0,0"/>
                      <v:stroke weight="3pt" color="#C00000 [3204]" joinstyle="round" dashstyle="3 1"/>
                      <v:imagedata o:title=""/>
                      <o:lock v:ext="edit" aspectratio="f"/>
                      <v:textbox>
                        <w:txbxContent>
                          <w:p w14:paraId="2F7FF112"/>
                        </w:txbxContent>
                      </v:textbox>
                    </v:shape>
                  </w:pict>
                </mc:Fallback>
              </mc:AlternateContent>
            </w:r>
          </w:p>
          <w:p w14:paraId="7FA1B3D4">
            <w:pPr>
              <w:widowControl/>
              <w:spacing w:line="240" w:lineRule="auto"/>
              <w:ind w:firstLine="0" w:firstLineChars="0"/>
              <w:jc w:val="center"/>
              <w:rPr>
                <w:rFonts w:hint="eastAsia" w:ascii="宋体" w:hAnsi="宋体" w:eastAsia="宋体" w:cs="宋体"/>
                <w:b w:val="0"/>
                <w:i w:val="0"/>
                <w:color w:val="000000"/>
                <w:sz w:val="24"/>
                <w:szCs w:val="24"/>
                <w:lang w:bidi="ar"/>
              </w:rPr>
            </w:pPr>
          </w:p>
          <w:p w14:paraId="43AB606F">
            <w:pPr>
              <w:widowControl/>
              <w:spacing w:line="240" w:lineRule="auto"/>
              <w:ind w:firstLine="0" w:firstLineChars="0"/>
              <w:jc w:val="center"/>
              <w:rPr>
                <w:rFonts w:hint="eastAsia" w:ascii="宋体" w:hAnsi="宋体" w:eastAsia="宋体" w:cs="宋体"/>
                <w:b w:val="0"/>
                <w:i w:val="0"/>
                <w:color w:val="000000"/>
                <w:sz w:val="24"/>
                <w:szCs w:val="24"/>
                <w:lang w:bidi="ar"/>
              </w:rPr>
            </w:pPr>
          </w:p>
          <w:p w14:paraId="0356C445">
            <w:pPr>
              <w:widowControl/>
              <w:spacing w:line="240" w:lineRule="auto"/>
              <w:ind w:firstLine="0" w:firstLineChars="0"/>
              <w:jc w:val="center"/>
              <w:rPr>
                <w:rFonts w:hint="eastAsia" w:ascii="宋体" w:hAnsi="宋体" w:eastAsia="宋体" w:cs="宋体"/>
                <w:b w:val="0"/>
                <w:i w:val="0"/>
                <w:color w:val="000000"/>
                <w:sz w:val="24"/>
                <w:szCs w:val="24"/>
                <w:lang w:bidi="ar"/>
              </w:rPr>
            </w:pPr>
          </w:p>
          <w:p w14:paraId="03A3EABC">
            <w:pPr>
              <w:widowControl/>
              <w:spacing w:line="240" w:lineRule="auto"/>
              <w:ind w:firstLine="0" w:firstLineChars="0"/>
              <w:jc w:val="center"/>
              <w:rPr>
                <w:rFonts w:hint="eastAsia" w:ascii="宋体" w:hAnsi="宋体" w:eastAsia="宋体" w:cs="宋体"/>
                <w:b w:val="0"/>
                <w:i w:val="0"/>
                <w:color w:val="000000"/>
                <w:sz w:val="24"/>
                <w:szCs w:val="24"/>
                <w:lang w:bidi="ar"/>
              </w:rPr>
            </w:pPr>
          </w:p>
          <w:p w14:paraId="322E1DDB">
            <w:pPr>
              <w:widowControl/>
              <w:spacing w:line="240" w:lineRule="auto"/>
              <w:ind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sz w:val="24"/>
                <w:szCs w:val="24"/>
                <w:lang w:bidi="ar"/>
              </w:rPr>
              <w:t>山东省职业院校技能大赛</w:t>
            </w:r>
            <w:r>
              <w:rPr>
                <w:rFonts w:hint="eastAsia" w:ascii="宋体" w:hAnsi="宋体" w:cs="宋体"/>
                <w:b w:val="0"/>
                <w:i w:val="0"/>
                <w:color w:val="000000"/>
                <w:sz w:val="24"/>
                <w:szCs w:val="24"/>
                <w:lang w:val="en-US" w:eastAsia="zh-CN" w:bidi="ar"/>
              </w:rPr>
              <w:t>直播电商</w:t>
            </w:r>
            <w:r>
              <w:rPr>
                <w:rFonts w:hint="eastAsia" w:ascii="宋体" w:hAnsi="宋体" w:eastAsia="宋体" w:cs="宋体"/>
                <w:b w:val="0"/>
                <w:i w:val="0"/>
                <w:color w:val="000000"/>
                <w:sz w:val="24"/>
                <w:szCs w:val="24"/>
                <w:lang w:bidi="ar"/>
              </w:rPr>
              <w:t>赛项</w:t>
            </w:r>
          </w:p>
        </w:tc>
        <w:tc>
          <w:tcPr>
            <w:tcW w:w="1511"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20A59893">
            <w:pPr>
              <w:widowControl/>
              <w:spacing w:line="240" w:lineRule="auto"/>
              <w:ind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lang w:bidi="ar"/>
              </w:rPr>
              <w:t>1.熟悉直播平台的广告投放规则和推广工具，掌握直播脚本撰写技巧；</w:t>
            </w:r>
          </w:p>
          <w:p w14:paraId="79A8CAAC">
            <w:pPr>
              <w:widowControl/>
              <w:spacing w:line="240" w:lineRule="auto"/>
              <w:ind w:firstLine="0" w:firstLineChars="0"/>
              <w:jc w:val="left"/>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2.</w:t>
            </w:r>
            <w:r>
              <w:rPr>
                <w:rFonts w:hint="eastAsia"/>
                <w:b w:val="0"/>
                <w:i w:val="0"/>
                <w:lang w:eastAsia="zh-CN"/>
              </w:rPr>
              <w:t>掌握直播商品上架流程和促销活动设置方法，了解直播互动的方式和技巧，以及直播过程中的节奏把控和氛围营造方法</w:t>
            </w:r>
            <w:r>
              <w:rPr>
                <w:rFonts w:hint="eastAsia" w:ascii="宋体" w:hAnsi="宋体" w:eastAsia="宋体" w:cs="宋体"/>
                <w:b w:val="0"/>
                <w:i w:val="0"/>
                <w:color w:val="000000"/>
                <w:sz w:val="24"/>
                <w:szCs w:val="24"/>
                <w:lang w:bidi="ar"/>
              </w:rPr>
              <w:t>；</w:t>
            </w:r>
          </w:p>
          <w:p w14:paraId="097D6B5C">
            <w:pPr>
              <w:widowControl/>
              <w:spacing w:line="240" w:lineRule="auto"/>
              <w:ind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sz w:val="24"/>
                <w:szCs w:val="24"/>
                <w:lang w:bidi="ar"/>
              </w:rPr>
              <w:t>3.</w:t>
            </w:r>
            <w:r>
              <w:rPr>
                <w:rFonts w:hint="eastAsia"/>
                <w:b w:val="0"/>
                <w:i w:val="0"/>
                <w:lang w:eastAsia="zh-CN"/>
              </w:rPr>
              <w:t>了解直播效果评估指标体系，熟悉直播优化策略制定的原则和方法</w:t>
            </w:r>
            <w:r>
              <w:rPr>
                <w:rFonts w:hint="eastAsia" w:ascii="宋体" w:hAnsi="宋体" w:eastAsia="宋体" w:cs="宋体"/>
                <w:b w:val="0"/>
                <w:i w:val="0"/>
                <w:color w:val="000000"/>
                <w:sz w:val="24"/>
                <w:szCs w:val="24"/>
                <w:lang w:bidi="ar"/>
              </w:rPr>
              <w:t>。</w:t>
            </w:r>
          </w:p>
        </w:tc>
        <w:tc>
          <w:tcPr>
            <w:tcW w:w="1284"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2AA7D187">
            <w:pPr>
              <w:spacing w:line="240" w:lineRule="auto"/>
              <w:ind w:firstLine="0" w:firstLineChars="0"/>
              <w:jc w:val="left"/>
              <w:rPr>
                <w:rFonts w:hint="eastAsia" w:ascii="宋体" w:hAnsi="宋体" w:cs="宋体"/>
                <w:b w:val="0"/>
                <w:i w:val="0"/>
                <w:color w:val="000000"/>
                <w:sz w:val="24"/>
                <w:szCs w:val="24"/>
                <w:lang w:eastAsia="zh-CN"/>
              </w:rPr>
            </w:pPr>
            <w:r>
              <w:rPr>
                <w:rFonts w:hint="eastAsia" w:ascii="宋体" w:hAnsi="宋体" w:cs="宋体"/>
                <w:b w:val="0"/>
                <w:i w:val="0"/>
                <w:color w:val="000000"/>
                <w:sz w:val="24"/>
                <w:szCs w:val="24"/>
                <w:lang w:val="en-US" w:eastAsia="zh-CN"/>
              </w:rPr>
              <w:t>1.能够</w:t>
            </w:r>
            <w:r>
              <w:rPr>
                <w:rFonts w:hint="eastAsia" w:ascii="宋体" w:hAnsi="宋体" w:eastAsia="宋体" w:cs="宋体"/>
                <w:b w:val="0"/>
                <w:i w:val="0"/>
                <w:color w:val="000000"/>
                <w:sz w:val="24"/>
                <w:szCs w:val="24"/>
              </w:rPr>
              <w:t>根据市场和商品情况，确定直播主题、时间，策划互动方案，设计直播流程并撰写脚本</w:t>
            </w:r>
            <w:r>
              <w:rPr>
                <w:rFonts w:hint="eastAsia" w:ascii="宋体" w:hAnsi="宋体" w:cs="宋体"/>
                <w:b w:val="0"/>
                <w:i w:val="0"/>
                <w:color w:val="000000"/>
                <w:sz w:val="24"/>
                <w:szCs w:val="24"/>
                <w:lang w:eastAsia="zh-CN"/>
              </w:rPr>
              <w:t>；</w:t>
            </w:r>
          </w:p>
          <w:p w14:paraId="0E290C0F">
            <w:pPr>
              <w:spacing w:line="240" w:lineRule="auto"/>
              <w:ind w:firstLine="0" w:firstLineChars="0"/>
              <w:jc w:val="left"/>
              <w:rPr>
                <w:rFonts w:hint="eastAsia" w:ascii="宋体" w:hAnsi="宋体" w:cs="宋体"/>
                <w:b w:val="0"/>
                <w:i w:val="0"/>
                <w:color w:val="000000"/>
                <w:sz w:val="24"/>
                <w:szCs w:val="24"/>
                <w:lang w:val="en-US" w:eastAsia="zh-CN"/>
              </w:rPr>
            </w:pPr>
            <w:r>
              <w:rPr>
                <w:rFonts w:hint="eastAsia" w:ascii="宋体" w:hAnsi="宋体" w:cs="宋体"/>
                <w:b w:val="0"/>
                <w:i w:val="0"/>
                <w:color w:val="000000"/>
                <w:sz w:val="24"/>
                <w:szCs w:val="24"/>
                <w:lang w:val="en-US" w:eastAsia="zh-CN"/>
              </w:rPr>
              <w:t>2.依据直播脚本进行销售讲解；</w:t>
            </w:r>
          </w:p>
          <w:p w14:paraId="693F2DEE">
            <w:pPr>
              <w:spacing w:line="240" w:lineRule="auto"/>
              <w:ind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cs="宋体"/>
                <w:b w:val="0"/>
                <w:i w:val="0"/>
                <w:color w:val="000000"/>
                <w:sz w:val="24"/>
                <w:szCs w:val="24"/>
                <w:lang w:val="en-US" w:eastAsia="zh-CN"/>
              </w:rPr>
              <w:t>3.</w:t>
            </w:r>
            <w:r>
              <w:rPr>
                <w:rFonts w:hint="eastAsia"/>
                <w:b w:val="0"/>
                <w:i w:val="0"/>
                <w:lang w:eastAsia="zh-CN"/>
              </w:rPr>
              <w:t>能够准确分析后台的流量等数据，提炼直播及推广过程中的亮点与不足，基于分析结果，合理设计优化方案。</w:t>
            </w:r>
          </w:p>
        </w:tc>
        <w:tc>
          <w:tcPr>
            <w:tcW w:w="1031"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EDF1F9" w:themeFill="accent1" w:themeFillTint="19"/>
            <w:noWrap w:val="0"/>
            <w:vAlign w:val="center"/>
          </w:tcPr>
          <w:p w14:paraId="288CCBBD">
            <w:pPr>
              <w:spacing w:line="240" w:lineRule="auto"/>
              <w:ind w:firstLine="0" w:firstLineChars="0"/>
              <w:jc w:val="left"/>
              <w:rPr>
                <w:rFonts w:hint="default" w:ascii="宋体" w:hAnsi="宋体" w:cs="宋体"/>
                <w:b w:val="0"/>
                <w:i w:val="0"/>
                <w:color w:val="000000"/>
                <w:sz w:val="24"/>
                <w:szCs w:val="24"/>
                <w:lang w:val="en-US" w:eastAsia="zh-CN" w:bidi="ar"/>
              </w:rPr>
            </w:pPr>
            <w:r>
              <w:rPr>
                <w:rFonts w:hint="eastAsia" w:ascii="宋体" w:hAnsi="宋体" w:eastAsia="宋体" w:cs="宋体"/>
                <w:b w:val="0"/>
                <w:i w:val="0"/>
                <w:color w:val="000000"/>
                <w:sz w:val="24"/>
                <w:szCs w:val="24"/>
                <w:lang w:bidi="ar"/>
              </w:rPr>
              <w:t>1.</w:t>
            </w:r>
            <w:r>
              <w:rPr>
                <w:rFonts w:hint="eastAsia" w:ascii="宋体" w:hAnsi="宋体" w:cs="宋体"/>
                <w:b w:val="0"/>
                <w:i w:val="0"/>
                <w:color w:val="000000"/>
                <w:sz w:val="24"/>
                <w:szCs w:val="24"/>
                <w:lang w:val="en-US" w:eastAsia="zh-CN" w:bidi="ar"/>
              </w:rPr>
              <w:t>电子商务法律法规</w:t>
            </w:r>
          </w:p>
          <w:p w14:paraId="0019A5D3">
            <w:pPr>
              <w:spacing w:line="240" w:lineRule="auto"/>
              <w:ind w:firstLine="0" w:firstLineChars="0"/>
              <w:jc w:val="left"/>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2.图形图像处理技术</w:t>
            </w:r>
          </w:p>
          <w:p w14:paraId="0BA945EB">
            <w:pPr>
              <w:spacing w:line="240" w:lineRule="auto"/>
              <w:ind w:firstLine="0" w:firstLineChars="0"/>
              <w:jc w:val="left"/>
              <w:rPr>
                <w:rFonts w:hint="eastAsia" w:ascii="宋体" w:hAnsi="宋体" w:eastAsia="宋体" w:cs="宋体"/>
                <w:b w:val="0"/>
                <w:i w:val="0"/>
                <w:color w:val="000000"/>
                <w:sz w:val="24"/>
                <w:szCs w:val="24"/>
                <w:lang w:bidi="ar"/>
              </w:rPr>
            </w:pPr>
            <w:r>
              <w:rPr>
                <w:rFonts w:hint="eastAsia" w:ascii="宋体" w:hAnsi="宋体" w:eastAsia="宋体" w:cs="宋体"/>
                <w:b w:val="0"/>
                <w:i w:val="0"/>
                <w:color w:val="000000"/>
                <w:sz w:val="24"/>
                <w:szCs w:val="24"/>
                <w:lang w:bidi="ar"/>
              </w:rPr>
              <w:t>3.网店运营与推广</w:t>
            </w:r>
          </w:p>
          <w:p w14:paraId="67A15710">
            <w:pPr>
              <w:spacing w:line="240" w:lineRule="auto"/>
              <w:ind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bCs/>
                <w:i w:val="0"/>
                <w:color w:val="C00000"/>
                <w:sz w:val="24"/>
                <w:szCs w:val="24"/>
                <w:lang w:bidi="ar"/>
              </w:rPr>
              <w:t>4.网络营销</w:t>
            </w:r>
          </w:p>
        </w:tc>
      </w:tr>
      <w:bookmarkEnd w:id="15"/>
    </w:tbl>
    <w:p w14:paraId="0B5AB614">
      <w:pPr>
        <w:pStyle w:val="2"/>
        <w:ind w:firstLine="482"/>
        <w:outlineLvl w:val="0"/>
        <w:rPr>
          <w:rFonts w:hint="eastAsia" w:ascii="宋体" w:hAnsi="宋体" w:eastAsia="宋体" w:cs="宋体"/>
          <w:color w:val="000000"/>
          <w:sz w:val="24"/>
          <w:szCs w:val="24"/>
        </w:rPr>
      </w:pPr>
      <w:bookmarkStart w:id="17" w:name="_Toc7967"/>
      <w:r>
        <w:rPr>
          <w:rFonts w:hint="eastAsia" w:ascii="宋体" w:hAnsi="宋体" w:eastAsia="宋体" w:cs="宋体"/>
          <w:color w:val="000000"/>
          <w:sz w:val="24"/>
          <w:szCs w:val="24"/>
        </w:rPr>
        <w:t>七、教学进程总体安排</w:t>
      </w:r>
      <w:bookmarkEnd w:id="17"/>
    </w:p>
    <w:p w14:paraId="19DE69E6">
      <w:pPr>
        <w:pStyle w:val="3"/>
        <w:ind w:firstLine="482"/>
        <w:rPr>
          <w:rFonts w:hint="eastAsia" w:ascii="宋体" w:hAnsi="宋体" w:eastAsia="宋体" w:cs="宋体"/>
          <w:color w:val="000000"/>
          <w:sz w:val="24"/>
          <w:szCs w:val="24"/>
        </w:rPr>
      </w:pPr>
      <w:bookmarkStart w:id="18" w:name="_Toc31002"/>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教学时间安排表</w:t>
      </w:r>
      <w:bookmarkEnd w:id="18"/>
    </w:p>
    <w:tbl>
      <w:tblPr>
        <w:tblStyle w:val="10"/>
        <w:tblW w:w="5231" w:type="pct"/>
        <w:jc w:val="center"/>
        <w:tblLayout w:type="autofit"/>
        <w:tblCellMar>
          <w:top w:w="0" w:type="dxa"/>
          <w:left w:w="0" w:type="dxa"/>
          <w:bottom w:w="0" w:type="dxa"/>
          <w:right w:w="0" w:type="dxa"/>
        </w:tblCellMar>
      </w:tblPr>
      <w:tblGrid>
        <w:gridCol w:w="1027"/>
        <w:gridCol w:w="1253"/>
        <w:gridCol w:w="2624"/>
        <w:gridCol w:w="1286"/>
        <w:gridCol w:w="1206"/>
        <w:gridCol w:w="2170"/>
      </w:tblGrid>
      <w:tr w14:paraId="0C61D403">
        <w:tblPrEx>
          <w:tblCellMar>
            <w:top w:w="0" w:type="dxa"/>
            <w:left w:w="0" w:type="dxa"/>
            <w:bottom w:w="0" w:type="dxa"/>
            <w:right w:w="0" w:type="dxa"/>
          </w:tblCellMar>
        </w:tblPrEx>
        <w:trPr>
          <w:trHeight w:val="163" w:hRule="atLeast"/>
          <w:jc w:val="center"/>
        </w:trPr>
        <w:tc>
          <w:tcPr>
            <w:tcW w:w="537" w:type="pct"/>
            <w:vMerge w:val="restar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18216109">
            <w:pPr>
              <w:spacing w:line="240" w:lineRule="auto"/>
              <w:ind w:firstLine="0" w:firstLineChars="0"/>
              <w:jc w:val="center"/>
              <w:rPr>
                <w:rFonts w:hint="eastAsia" w:ascii="宋体" w:hAnsi="宋体" w:eastAsia="宋体" w:cs="宋体"/>
                <w:b/>
                <w:i w:val="0"/>
                <w:color w:val="FFFFFF"/>
                <w:sz w:val="24"/>
                <w:szCs w:val="24"/>
              </w:rPr>
            </w:pPr>
            <w:r>
              <w:rPr>
                <w:rFonts w:hint="eastAsia" w:ascii="宋体" w:hAnsi="宋体" w:eastAsia="宋体" w:cs="宋体"/>
                <w:b/>
                <w:i w:val="0"/>
                <w:color w:val="FFFFFF"/>
                <w:sz w:val="24"/>
                <w:szCs w:val="24"/>
              </w:rPr>
              <w:t>学年</w:t>
            </w:r>
          </w:p>
        </w:tc>
        <w:tc>
          <w:tcPr>
            <w:tcW w:w="655" w:type="pct"/>
            <w:vMerge w:val="restar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3C8B240A">
            <w:pPr>
              <w:spacing w:line="240" w:lineRule="auto"/>
              <w:ind w:firstLine="0" w:firstLineChars="0"/>
              <w:jc w:val="center"/>
              <w:rPr>
                <w:rFonts w:hint="eastAsia" w:ascii="宋体" w:hAnsi="宋体" w:eastAsia="宋体" w:cs="宋体"/>
                <w:b/>
                <w:i w:val="0"/>
                <w:color w:val="FFFFFF"/>
                <w:sz w:val="24"/>
                <w:szCs w:val="24"/>
              </w:rPr>
            </w:pPr>
            <w:r>
              <w:rPr>
                <w:rFonts w:hint="eastAsia" w:ascii="宋体" w:hAnsi="宋体" w:eastAsia="宋体" w:cs="宋体"/>
                <w:b/>
                <w:i w:val="0"/>
                <w:color w:val="FFFFFF"/>
                <w:sz w:val="24"/>
                <w:szCs w:val="24"/>
              </w:rPr>
              <w:t>总周数</w:t>
            </w:r>
          </w:p>
        </w:tc>
        <w:tc>
          <w:tcPr>
            <w:tcW w:w="2673" w:type="pct"/>
            <w:gridSpan w:val="3"/>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67737EA8">
            <w:pPr>
              <w:spacing w:line="240" w:lineRule="auto"/>
              <w:ind w:firstLine="0" w:firstLineChars="0"/>
              <w:jc w:val="center"/>
              <w:rPr>
                <w:rFonts w:hint="eastAsia" w:ascii="宋体" w:hAnsi="宋体" w:eastAsia="宋体" w:cs="宋体"/>
                <w:b/>
                <w:i w:val="0"/>
                <w:color w:val="FFFFFF"/>
                <w:sz w:val="24"/>
                <w:szCs w:val="24"/>
              </w:rPr>
            </w:pPr>
            <w:r>
              <w:rPr>
                <w:rFonts w:hint="eastAsia" w:ascii="宋体" w:hAnsi="宋体" w:eastAsia="宋体" w:cs="宋体"/>
                <w:b/>
                <w:i w:val="0"/>
                <w:color w:val="FFFFFF"/>
                <w:sz w:val="24"/>
                <w:szCs w:val="24"/>
              </w:rPr>
              <w:t>教学活动</w:t>
            </w:r>
          </w:p>
        </w:tc>
        <w:tc>
          <w:tcPr>
            <w:tcW w:w="1134" w:type="pct"/>
            <w:vMerge w:val="restar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4B10F225">
            <w:pPr>
              <w:spacing w:line="240" w:lineRule="auto"/>
              <w:ind w:firstLine="0" w:firstLineChars="0"/>
              <w:jc w:val="center"/>
              <w:rPr>
                <w:rFonts w:hint="eastAsia" w:ascii="宋体" w:hAnsi="宋体" w:eastAsia="宋体" w:cs="宋体"/>
                <w:b/>
                <w:i w:val="0"/>
                <w:color w:val="FFFFFF"/>
                <w:sz w:val="24"/>
                <w:szCs w:val="24"/>
              </w:rPr>
            </w:pPr>
            <w:r>
              <w:rPr>
                <w:rFonts w:hint="eastAsia" w:ascii="宋体" w:hAnsi="宋体" w:eastAsia="宋体" w:cs="宋体"/>
                <w:b/>
                <w:i w:val="0"/>
                <w:color w:val="FFFFFF"/>
                <w:sz w:val="24"/>
                <w:szCs w:val="24"/>
              </w:rPr>
              <w:t>假期</w:t>
            </w:r>
          </w:p>
        </w:tc>
      </w:tr>
      <w:tr w14:paraId="1105DA9E">
        <w:tblPrEx>
          <w:tblCellMar>
            <w:top w:w="0" w:type="dxa"/>
            <w:left w:w="0" w:type="dxa"/>
            <w:bottom w:w="0" w:type="dxa"/>
            <w:right w:w="0" w:type="dxa"/>
          </w:tblCellMar>
        </w:tblPrEx>
        <w:trPr>
          <w:trHeight w:val="257" w:hRule="atLeast"/>
          <w:jc w:val="center"/>
        </w:trPr>
        <w:tc>
          <w:tcPr>
            <w:tcW w:w="537" w:type="pct"/>
            <w:vMerge w:val="continue"/>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9DBCF83">
            <w:pPr>
              <w:spacing w:line="240" w:lineRule="auto"/>
              <w:ind w:firstLine="0" w:firstLineChars="0"/>
              <w:jc w:val="center"/>
              <w:rPr>
                <w:rFonts w:hint="eastAsia" w:ascii="宋体" w:hAnsi="宋体" w:eastAsia="宋体" w:cs="宋体"/>
                <w:b w:val="0"/>
                <w:bCs/>
                <w:i w:val="0"/>
                <w:color w:val="000000"/>
                <w:sz w:val="24"/>
                <w:szCs w:val="24"/>
              </w:rPr>
            </w:pPr>
          </w:p>
        </w:tc>
        <w:tc>
          <w:tcPr>
            <w:tcW w:w="655" w:type="pct"/>
            <w:vMerge w:val="continue"/>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9606685">
            <w:pPr>
              <w:spacing w:line="240" w:lineRule="auto"/>
              <w:ind w:firstLine="0" w:firstLineChars="0"/>
              <w:jc w:val="center"/>
              <w:rPr>
                <w:rFonts w:hint="eastAsia" w:ascii="宋体" w:hAnsi="宋体" w:eastAsia="宋体" w:cs="宋体"/>
                <w:b w:val="0"/>
                <w:bCs/>
                <w:i w:val="0"/>
                <w:color w:val="000000"/>
                <w:sz w:val="24"/>
                <w:szCs w:val="24"/>
              </w:rPr>
            </w:pPr>
          </w:p>
        </w:tc>
        <w:tc>
          <w:tcPr>
            <w:tcW w:w="1371"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A88842">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教学（含理实一体教学及集中实习实训）</w:t>
            </w:r>
          </w:p>
        </w:tc>
        <w:tc>
          <w:tcPr>
            <w:tcW w:w="672"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FE73FAF">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复习考试</w:t>
            </w:r>
          </w:p>
        </w:tc>
        <w:tc>
          <w:tcPr>
            <w:tcW w:w="628"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7E91410">
            <w:pPr>
              <w:spacing w:line="240" w:lineRule="auto"/>
              <w:ind w:firstLine="0" w:firstLineChars="0"/>
              <w:jc w:val="center"/>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机动</w:t>
            </w:r>
          </w:p>
        </w:tc>
        <w:tc>
          <w:tcPr>
            <w:tcW w:w="1134" w:type="pct"/>
            <w:vMerge w:val="continue"/>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tcMar>
              <w:top w:w="0" w:type="dxa"/>
              <w:left w:w="0" w:type="dxa"/>
              <w:bottom w:w="0" w:type="dxa"/>
              <w:right w:w="0" w:type="dxa"/>
            </w:tcMar>
            <w:vAlign w:val="center"/>
          </w:tcPr>
          <w:p w14:paraId="3B4C1A55">
            <w:pPr>
              <w:spacing w:line="240" w:lineRule="auto"/>
              <w:ind w:firstLine="0" w:firstLineChars="0"/>
              <w:jc w:val="center"/>
              <w:rPr>
                <w:rFonts w:hint="eastAsia" w:ascii="宋体" w:hAnsi="宋体" w:eastAsia="宋体" w:cs="宋体"/>
                <w:b w:val="0"/>
                <w:bCs/>
                <w:i w:val="0"/>
                <w:color w:val="000000"/>
                <w:sz w:val="24"/>
                <w:szCs w:val="24"/>
              </w:rPr>
            </w:pPr>
          </w:p>
        </w:tc>
      </w:tr>
      <w:tr w14:paraId="3193E28A">
        <w:tblPrEx>
          <w:tblCellMar>
            <w:top w:w="0" w:type="dxa"/>
            <w:left w:w="0" w:type="dxa"/>
            <w:bottom w:w="0" w:type="dxa"/>
            <w:right w:w="0" w:type="dxa"/>
          </w:tblCellMar>
        </w:tblPrEx>
        <w:trPr>
          <w:trHeight w:val="741" w:hRule="atLeast"/>
          <w:jc w:val="center"/>
        </w:trPr>
        <w:tc>
          <w:tcPr>
            <w:tcW w:w="537"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B7258E9">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一</w:t>
            </w:r>
          </w:p>
        </w:tc>
        <w:tc>
          <w:tcPr>
            <w:tcW w:w="655"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vAlign w:val="center"/>
          </w:tcPr>
          <w:p w14:paraId="1E533DD9">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52</w:t>
            </w:r>
          </w:p>
        </w:tc>
        <w:tc>
          <w:tcPr>
            <w:tcW w:w="1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tcMar>
              <w:top w:w="40" w:type="dxa"/>
              <w:left w:w="40" w:type="dxa"/>
              <w:bottom w:w="40" w:type="dxa"/>
              <w:right w:w="40" w:type="dxa"/>
            </w:tcMar>
            <w:vAlign w:val="center"/>
          </w:tcPr>
          <w:p w14:paraId="2B4055AB">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32</w:t>
            </w:r>
          </w:p>
        </w:tc>
        <w:tc>
          <w:tcPr>
            <w:tcW w:w="6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tcMar>
              <w:top w:w="40" w:type="dxa"/>
              <w:left w:w="40" w:type="dxa"/>
              <w:bottom w:w="40" w:type="dxa"/>
              <w:right w:w="40" w:type="dxa"/>
            </w:tcMar>
            <w:vAlign w:val="center"/>
          </w:tcPr>
          <w:p w14:paraId="24BB2F41">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4</w:t>
            </w:r>
          </w:p>
        </w:tc>
        <w:tc>
          <w:tcPr>
            <w:tcW w:w="62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noWrap w:val="0"/>
            <w:tcMar>
              <w:top w:w="40" w:type="dxa"/>
              <w:left w:w="40" w:type="dxa"/>
              <w:bottom w:w="40" w:type="dxa"/>
              <w:right w:w="40" w:type="dxa"/>
            </w:tcMar>
            <w:vAlign w:val="center"/>
          </w:tcPr>
          <w:p w14:paraId="4A8F257C">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4</w:t>
            </w:r>
          </w:p>
        </w:tc>
        <w:tc>
          <w:tcPr>
            <w:tcW w:w="1134"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noWrap w:val="0"/>
            <w:tcMar>
              <w:top w:w="40" w:type="dxa"/>
              <w:left w:w="40" w:type="dxa"/>
              <w:bottom w:w="40" w:type="dxa"/>
              <w:right w:w="40" w:type="dxa"/>
            </w:tcMar>
            <w:vAlign w:val="center"/>
          </w:tcPr>
          <w:p w14:paraId="107C2E5E">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12</w:t>
            </w:r>
          </w:p>
        </w:tc>
      </w:tr>
      <w:tr w14:paraId="0EB07CEC">
        <w:tblPrEx>
          <w:tblCellMar>
            <w:top w:w="0" w:type="dxa"/>
            <w:left w:w="0" w:type="dxa"/>
            <w:bottom w:w="0" w:type="dxa"/>
            <w:right w:w="0" w:type="dxa"/>
          </w:tblCellMar>
        </w:tblPrEx>
        <w:trPr>
          <w:trHeight w:val="617" w:hRule="atLeast"/>
          <w:jc w:val="center"/>
        </w:trPr>
        <w:tc>
          <w:tcPr>
            <w:tcW w:w="537"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5776578">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二</w:t>
            </w:r>
          </w:p>
        </w:tc>
        <w:tc>
          <w:tcPr>
            <w:tcW w:w="655"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DC09C5">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52</w:t>
            </w:r>
          </w:p>
        </w:tc>
        <w:tc>
          <w:tcPr>
            <w:tcW w:w="1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tcMar>
              <w:top w:w="40" w:type="dxa"/>
              <w:left w:w="40" w:type="dxa"/>
              <w:bottom w:w="40" w:type="dxa"/>
              <w:right w:w="40" w:type="dxa"/>
            </w:tcMar>
            <w:vAlign w:val="center"/>
          </w:tcPr>
          <w:p w14:paraId="7F1800BF">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32</w:t>
            </w:r>
          </w:p>
        </w:tc>
        <w:tc>
          <w:tcPr>
            <w:tcW w:w="6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tcMar>
              <w:top w:w="40" w:type="dxa"/>
              <w:left w:w="40" w:type="dxa"/>
              <w:bottom w:w="40" w:type="dxa"/>
              <w:right w:w="40" w:type="dxa"/>
            </w:tcMar>
            <w:vAlign w:val="center"/>
          </w:tcPr>
          <w:p w14:paraId="4B2D2347">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4</w:t>
            </w:r>
          </w:p>
        </w:tc>
        <w:tc>
          <w:tcPr>
            <w:tcW w:w="62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tcMar>
              <w:top w:w="40" w:type="dxa"/>
              <w:left w:w="40" w:type="dxa"/>
              <w:bottom w:w="40" w:type="dxa"/>
              <w:right w:w="40" w:type="dxa"/>
            </w:tcMar>
            <w:vAlign w:val="center"/>
          </w:tcPr>
          <w:p w14:paraId="6B10C65E">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4</w:t>
            </w:r>
          </w:p>
        </w:tc>
        <w:tc>
          <w:tcPr>
            <w:tcW w:w="1134"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tcMar>
              <w:top w:w="40" w:type="dxa"/>
              <w:left w:w="40" w:type="dxa"/>
              <w:bottom w:w="40" w:type="dxa"/>
              <w:right w:w="40" w:type="dxa"/>
            </w:tcMar>
            <w:vAlign w:val="center"/>
          </w:tcPr>
          <w:p w14:paraId="16888DD4">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12</w:t>
            </w:r>
          </w:p>
        </w:tc>
      </w:tr>
      <w:tr w14:paraId="416D9088">
        <w:tblPrEx>
          <w:tblCellMar>
            <w:top w:w="0" w:type="dxa"/>
            <w:left w:w="0" w:type="dxa"/>
            <w:bottom w:w="0" w:type="dxa"/>
            <w:right w:w="0" w:type="dxa"/>
          </w:tblCellMar>
        </w:tblPrEx>
        <w:trPr>
          <w:trHeight w:val="787" w:hRule="atLeast"/>
          <w:jc w:val="center"/>
        </w:trPr>
        <w:tc>
          <w:tcPr>
            <w:tcW w:w="537"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18AC3ECF">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三</w:t>
            </w:r>
          </w:p>
        </w:tc>
        <w:tc>
          <w:tcPr>
            <w:tcW w:w="655"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vAlign w:val="center"/>
          </w:tcPr>
          <w:p w14:paraId="6066A933">
            <w:pPr>
              <w:spacing w:line="240" w:lineRule="auto"/>
              <w:ind w:firstLine="0" w:firstLineChars="0"/>
              <w:jc w:val="center"/>
              <w:rPr>
                <w:rFonts w:hint="eastAsia" w:ascii="宋体" w:hAnsi="宋体" w:eastAsia="宋体" w:cs="宋体"/>
                <w:b w:val="0"/>
                <w:bCs/>
                <w:i w:val="0"/>
                <w:color w:val="000000"/>
                <w:sz w:val="24"/>
                <w:szCs w:val="24"/>
                <w:highlight w:val="green"/>
              </w:rPr>
            </w:pPr>
            <w:r>
              <w:rPr>
                <w:rFonts w:hint="eastAsia" w:ascii="宋体" w:hAnsi="宋体" w:eastAsia="宋体" w:cs="宋体"/>
                <w:b w:val="0"/>
                <w:bCs/>
                <w:i w:val="0"/>
                <w:color w:val="000000"/>
                <w:sz w:val="24"/>
                <w:szCs w:val="24"/>
              </w:rPr>
              <w:t>45</w:t>
            </w:r>
          </w:p>
        </w:tc>
        <w:tc>
          <w:tcPr>
            <w:tcW w:w="1371"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tcMar>
              <w:top w:w="40" w:type="dxa"/>
              <w:left w:w="40" w:type="dxa"/>
              <w:bottom w:w="40" w:type="dxa"/>
              <w:right w:w="40" w:type="dxa"/>
            </w:tcMar>
            <w:vAlign w:val="center"/>
          </w:tcPr>
          <w:p w14:paraId="4A1FD187">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38（含岗位实习20周）</w:t>
            </w:r>
          </w:p>
        </w:tc>
        <w:tc>
          <w:tcPr>
            <w:tcW w:w="672"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tcMar>
              <w:top w:w="40" w:type="dxa"/>
              <w:left w:w="40" w:type="dxa"/>
              <w:bottom w:w="40" w:type="dxa"/>
              <w:right w:w="40" w:type="dxa"/>
            </w:tcMar>
            <w:vAlign w:val="center"/>
          </w:tcPr>
          <w:p w14:paraId="2F7ECC0C">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w:t>
            </w:r>
          </w:p>
        </w:tc>
        <w:tc>
          <w:tcPr>
            <w:tcW w:w="628"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noWrap w:val="0"/>
            <w:tcMar>
              <w:top w:w="40" w:type="dxa"/>
              <w:left w:w="40" w:type="dxa"/>
              <w:bottom w:w="40" w:type="dxa"/>
              <w:right w:w="40" w:type="dxa"/>
            </w:tcMar>
            <w:vAlign w:val="center"/>
          </w:tcPr>
          <w:p w14:paraId="777E4CB1">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1</w:t>
            </w:r>
          </w:p>
        </w:tc>
        <w:tc>
          <w:tcPr>
            <w:tcW w:w="1134"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EDF1F9" w:themeFill="accent1" w:themeFillTint="19"/>
            <w:noWrap w:val="0"/>
            <w:tcMar>
              <w:top w:w="40" w:type="dxa"/>
              <w:left w:w="40" w:type="dxa"/>
              <w:bottom w:w="40" w:type="dxa"/>
              <w:right w:w="40" w:type="dxa"/>
            </w:tcMar>
            <w:vAlign w:val="center"/>
          </w:tcPr>
          <w:p w14:paraId="5D6BF63C">
            <w:pPr>
              <w:spacing w:line="240" w:lineRule="auto"/>
              <w:ind w:firstLine="0" w:firstLineChars="0"/>
              <w:jc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sz w:val="24"/>
                <w:szCs w:val="24"/>
              </w:rPr>
              <w:t>5</w:t>
            </w:r>
          </w:p>
        </w:tc>
      </w:tr>
    </w:tbl>
    <w:p w14:paraId="643E4E5D">
      <w:pPr>
        <w:widowControl/>
        <w:ind w:firstLine="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教学总周数=教学+复习考试+机动</w:t>
      </w:r>
    </w:p>
    <w:p w14:paraId="4B342607">
      <w:pPr>
        <w:pStyle w:val="3"/>
        <w:numPr>
          <w:ilvl w:val="0"/>
          <w:numId w:val="0"/>
        </w:numPr>
        <w:ind w:firstLine="482" w:firstLineChars="200"/>
        <w:rPr>
          <w:rFonts w:hint="eastAsia" w:ascii="宋体" w:hAnsi="宋体" w:eastAsia="宋体" w:cs="宋体"/>
          <w:color w:val="000000"/>
          <w:sz w:val="24"/>
          <w:szCs w:val="24"/>
          <w:lang w:eastAsia="zh-CN"/>
        </w:rPr>
      </w:pPr>
      <w:bookmarkStart w:id="19" w:name="_Toc18102"/>
      <w:r>
        <w:rPr>
          <w:rFonts w:hint="eastAsia" w:ascii="宋体" w:hAnsi="宋体" w:eastAsia="宋体" w:cs="宋体"/>
          <w:b/>
          <w:bCs/>
          <w:color w:val="000000"/>
          <w:kern w:val="2"/>
          <w:sz w:val="24"/>
          <w:szCs w:val="24"/>
          <w:lang w:val="en-US" w:eastAsia="zh-CN" w:bidi="ar-SA"/>
        </w:rPr>
        <w:t>（二）</w:t>
      </w:r>
      <w:r>
        <w:rPr>
          <w:rFonts w:hint="eastAsia" w:ascii="宋体" w:hAnsi="宋体" w:eastAsia="宋体" w:cs="宋体"/>
          <w:color w:val="000000"/>
          <w:sz w:val="24"/>
          <w:szCs w:val="24"/>
        </w:rPr>
        <w:t>教学计划安排表</w:t>
      </w:r>
      <w:bookmarkEnd w:id="19"/>
      <w:r>
        <w:rPr>
          <w:rFonts w:hint="eastAsia" w:ascii="宋体" w:hAnsi="宋体" w:cs="宋体"/>
          <w:color w:val="000000"/>
          <w:sz w:val="24"/>
          <w:szCs w:val="24"/>
          <w:lang w:val="en-US" w:eastAsia="zh-CN"/>
        </w:rPr>
        <w:t xml:space="preserve"> </w:t>
      </w:r>
    </w:p>
    <w:tbl>
      <w:tblPr>
        <w:tblStyle w:val="10"/>
        <w:tblpPr w:leftFromText="180" w:rightFromText="180" w:vertAnchor="text" w:horzAnchor="page" w:tblpX="1385" w:tblpY="481"/>
        <w:tblOverlap w:val="never"/>
        <w:tblW w:w="5000" w:type="pct"/>
        <w:tblInd w:w="0" w:type="dxa"/>
        <w:tblLayout w:type="fixed"/>
        <w:tblCellMar>
          <w:top w:w="0" w:type="dxa"/>
          <w:left w:w="108" w:type="dxa"/>
          <w:bottom w:w="0" w:type="dxa"/>
          <w:right w:w="108" w:type="dxa"/>
        </w:tblCellMar>
      </w:tblPr>
      <w:tblGrid>
        <w:gridCol w:w="452"/>
        <w:gridCol w:w="453"/>
        <w:gridCol w:w="456"/>
        <w:gridCol w:w="1212"/>
        <w:gridCol w:w="508"/>
        <w:gridCol w:w="557"/>
        <w:gridCol w:w="556"/>
        <w:gridCol w:w="653"/>
        <w:gridCol w:w="563"/>
        <w:gridCol w:w="694"/>
        <w:gridCol w:w="696"/>
        <w:gridCol w:w="694"/>
        <w:gridCol w:w="696"/>
        <w:gridCol w:w="574"/>
        <w:gridCol w:w="580"/>
      </w:tblGrid>
      <w:tr w14:paraId="0587B667">
        <w:tblPrEx>
          <w:tblCellMar>
            <w:top w:w="0" w:type="dxa"/>
            <w:left w:w="108" w:type="dxa"/>
            <w:bottom w:w="0" w:type="dxa"/>
            <w:right w:w="108" w:type="dxa"/>
          </w:tblCellMar>
        </w:tblPrEx>
        <w:trPr>
          <w:trHeight w:val="330" w:hRule="atLeast"/>
        </w:trPr>
        <w:tc>
          <w:tcPr>
            <w:tcW w:w="484" w:type="pct"/>
            <w:gridSpan w:val="2"/>
            <w:vMerge w:val="restar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0CCC240D">
            <w:pPr>
              <w:widowControl/>
              <w:spacing w:line="240" w:lineRule="auto"/>
              <w:ind w:firstLine="0" w:firstLineChars="0"/>
              <w:jc w:val="center"/>
              <w:textAlignment w:val="center"/>
              <w:rPr>
                <w:rFonts w:hint="eastAsia" w:ascii="宋体" w:hAnsi="宋体" w:eastAsia="宋体" w:cs="宋体"/>
                <w:b/>
                <w:bCs/>
                <w:i w:val="0"/>
                <w:color w:val="FFFFFF"/>
                <w:kern w:val="0"/>
                <w:sz w:val="24"/>
                <w:szCs w:val="24"/>
                <w:lang w:bidi="ar"/>
              </w:rPr>
            </w:pPr>
            <w:r>
              <w:rPr>
                <w:rFonts w:hint="eastAsia" w:ascii="宋体" w:hAnsi="宋体" w:eastAsia="宋体" w:cs="宋体"/>
                <w:b/>
                <w:bCs/>
                <w:i w:val="0"/>
                <w:color w:val="FFFFFF"/>
                <w:kern w:val="0"/>
                <w:sz w:val="24"/>
                <w:szCs w:val="24"/>
                <w:lang w:bidi="ar"/>
              </w:rPr>
              <w:t>课程</w:t>
            </w:r>
          </w:p>
          <w:p w14:paraId="6E1EC2A4">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kern w:val="0"/>
                <w:sz w:val="24"/>
                <w:szCs w:val="24"/>
                <w:lang w:bidi="ar"/>
              </w:rPr>
              <w:t>类别</w:t>
            </w:r>
          </w:p>
        </w:tc>
        <w:tc>
          <w:tcPr>
            <w:tcW w:w="244" w:type="pct"/>
            <w:vMerge w:val="restar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05E52A0B">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kern w:val="0"/>
                <w:sz w:val="24"/>
                <w:szCs w:val="24"/>
                <w:lang w:bidi="ar"/>
              </w:rPr>
              <w:t>序号</w:t>
            </w:r>
          </w:p>
        </w:tc>
        <w:tc>
          <w:tcPr>
            <w:tcW w:w="648" w:type="pct"/>
            <w:vMerge w:val="restar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5DB4475E">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kern w:val="0"/>
                <w:sz w:val="24"/>
                <w:szCs w:val="24"/>
                <w:lang w:bidi="ar"/>
              </w:rPr>
              <w:t>课程名称</w:t>
            </w:r>
          </w:p>
        </w:tc>
        <w:tc>
          <w:tcPr>
            <w:tcW w:w="271" w:type="pct"/>
            <w:vMerge w:val="restar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0B1CE5CB">
            <w:pPr>
              <w:widowControl/>
              <w:spacing w:line="240" w:lineRule="auto"/>
              <w:ind w:firstLine="0" w:firstLineChars="0"/>
              <w:jc w:val="left"/>
              <w:textAlignment w:val="center"/>
              <w:rPr>
                <w:rFonts w:hint="eastAsia" w:ascii="宋体" w:hAnsi="宋体" w:eastAsia="宋体" w:cs="宋体"/>
                <w:b/>
                <w:bCs/>
                <w:i w:val="0"/>
                <w:color w:val="FFFFFF"/>
                <w:kern w:val="0"/>
                <w:sz w:val="24"/>
                <w:szCs w:val="24"/>
                <w:lang w:bidi="ar"/>
              </w:rPr>
            </w:pPr>
            <w:r>
              <w:rPr>
                <w:rFonts w:hint="eastAsia" w:ascii="宋体" w:hAnsi="宋体" w:eastAsia="宋体" w:cs="宋体"/>
                <w:b/>
                <w:bCs/>
                <w:i w:val="0"/>
                <w:color w:val="FFFFFF"/>
                <w:kern w:val="0"/>
                <w:sz w:val="24"/>
                <w:szCs w:val="24"/>
                <w:lang w:bidi="ar"/>
              </w:rPr>
              <w:t>考</w:t>
            </w:r>
          </w:p>
          <w:p w14:paraId="1F6140EE">
            <w:pPr>
              <w:widowControl/>
              <w:spacing w:line="240" w:lineRule="auto"/>
              <w:ind w:firstLine="0" w:firstLineChars="0"/>
              <w:jc w:val="left"/>
              <w:textAlignment w:val="center"/>
              <w:rPr>
                <w:rFonts w:hint="eastAsia" w:ascii="宋体" w:hAnsi="宋体" w:eastAsia="宋体" w:cs="宋体"/>
                <w:b/>
                <w:bCs/>
                <w:i w:val="0"/>
                <w:color w:val="FFFFFF"/>
                <w:kern w:val="0"/>
                <w:sz w:val="24"/>
                <w:szCs w:val="24"/>
                <w:lang w:bidi="ar"/>
              </w:rPr>
            </w:pPr>
            <w:r>
              <w:rPr>
                <w:rFonts w:hint="eastAsia" w:ascii="宋体" w:hAnsi="宋体" w:eastAsia="宋体" w:cs="宋体"/>
                <w:b/>
                <w:bCs/>
                <w:i w:val="0"/>
                <w:color w:val="FFFFFF"/>
                <w:kern w:val="0"/>
                <w:sz w:val="24"/>
                <w:szCs w:val="24"/>
                <w:lang w:bidi="ar"/>
              </w:rPr>
              <w:t>核</w:t>
            </w:r>
          </w:p>
          <w:p w14:paraId="69E0858D">
            <w:pPr>
              <w:widowControl/>
              <w:spacing w:line="240" w:lineRule="auto"/>
              <w:ind w:firstLine="0" w:firstLineChars="0"/>
              <w:jc w:val="left"/>
              <w:textAlignment w:val="center"/>
              <w:rPr>
                <w:rFonts w:hint="eastAsia" w:ascii="宋体" w:hAnsi="宋体" w:eastAsia="宋体" w:cs="宋体"/>
                <w:b/>
                <w:bCs/>
                <w:i w:val="0"/>
                <w:color w:val="FFFFFF"/>
                <w:kern w:val="0"/>
                <w:sz w:val="24"/>
                <w:szCs w:val="24"/>
                <w:lang w:bidi="ar"/>
              </w:rPr>
            </w:pPr>
            <w:r>
              <w:rPr>
                <w:rFonts w:hint="eastAsia" w:ascii="宋体" w:hAnsi="宋体" w:eastAsia="宋体" w:cs="宋体"/>
                <w:b/>
                <w:bCs/>
                <w:i w:val="0"/>
                <w:color w:val="FFFFFF"/>
                <w:kern w:val="0"/>
                <w:sz w:val="24"/>
                <w:szCs w:val="24"/>
                <w:lang w:bidi="ar"/>
              </w:rPr>
              <w:t>形</w:t>
            </w:r>
          </w:p>
          <w:p w14:paraId="302660E9">
            <w:pPr>
              <w:widowControl/>
              <w:spacing w:line="240" w:lineRule="auto"/>
              <w:ind w:firstLine="0" w:firstLineChars="0"/>
              <w:jc w:val="left"/>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kern w:val="0"/>
                <w:sz w:val="24"/>
                <w:szCs w:val="24"/>
                <w:lang w:bidi="ar"/>
              </w:rPr>
              <w:t>式</w:t>
            </w:r>
          </w:p>
        </w:tc>
        <w:tc>
          <w:tcPr>
            <w:tcW w:w="298" w:type="pct"/>
            <w:vMerge w:val="restar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7F550FD6">
            <w:pPr>
              <w:widowControl/>
              <w:spacing w:line="240" w:lineRule="auto"/>
              <w:ind w:firstLine="0" w:firstLineChars="0"/>
              <w:jc w:val="center"/>
              <w:textAlignment w:val="center"/>
              <w:rPr>
                <w:rFonts w:hint="eastAsia" w:ascii="宋体" w:hAnsi="宋体" w:eastAsia="宋体" w:cs="宋体"/>
                <w:b/>
                <w:bCs/>
                <w:i w:val="0"/>
                <w:color w:val="FFFFFF"/>
                <w:kern w:val="0"/>
                <w:sz w:val="24"/>
                <w:szCs w:val="24"/>
                <w:lang w:bidi="ar"/>
              </w:rPr>
            </w:pPr>
            <w:r>
              <w:rPr>
                <w:rFonts w:hint="eastAsia" w:ascii="宋体" w:hAnsi="宋体" w:eastAsia="宋体" w:cs="宋体"/>
                <w:b/>
                <w:bCs/>
                <w:i w:val="0"/>
                <w:color w:val="FFFFFF"/>
                <w:kern w:val="0"/>
                <w:sz w:val="24"/>
                <w:szCs w:val="24"/>
                <w:lang w:bidi="ar"/>
              </w:rPr>
              <w:t>总</w:t>
            </w:r>
          </w:p>
          <w:p w14:paraId="3F8F8392">
            <w:pPr>
              <w:widowControl/>
              <w:spacing w:line="240" w:lineRule="auto"/>
              <w:ind w:firstLine="0" w:firstLineChars="0"/>
              <w:jc w:val="center"/>
              <w:textAlignment w:val="center"/>
              <w:rPr>
                <w:rFonts w:hint="eastAsia" w:ascii="宋体" w:hAnsi="宋体" w:eastAsia="宋体" w:cs="宋体"/>
                <w:b/>
                <w:bCs/>
                <w:i w:val="0"/>
                <w:color w:val="FFFFFF"/>
                <w:kern w:val="0"/>
                <w:sz w:val="24"/>
                <w:szCs w:val="24"/>
                <w:lang w:bidi="ar"/>
              </w:rPr>
            </w:pPr>
            <w:r>
              <w:rPr>
                <w:rFonts w:hint="eastAsia" w:ascii="宋体" w:hAnsi="宋体" w:eastAsia="宋体" w:cs="宋体"/>
                <w:b/>
                <w:bCs/>
                <w:i w:val="0"/>
                <w:color w:val="FFFFFF"/>
                <w:kern w:val="0"/>
                <w:sz w:val="24"/>
                <w:szCs w:val="24"/>
                <w:lang w:bidi="ar"/>
              </w:rPr>
              <w:t>学</w:t>
            </w:r>
          </w:p>
          <w:p w14:paraId="5DFBD0B7">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kern w:val="0"/>
                <w:sz w:val="24"/>
                <w:szCs w:val="24"/>
                <w:lang w:bidi="ar"/>
              </w:rPr>
              <w:t>分</w:t>
            </w:r>
          </w:p>
        </w:tc>
        <w:tc>
          <w:tcPr>
            <w:tcW w:w="297" w:type="pct"/>
            <w:vMerge w:val="restar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1AC4A401">
            <w:pPr>
              <w:widowControl/>
              <w:spacing w:line="240" w:lineRule="auto"/>
              <w:ind w:firstLine="0" w:firstLineChars="0"/>
              <w:jc w:val="center"/>
              <w:textAlignment w:val="center"/>
              <w:rPr>
                <w:rFonts w:hint="eastAsia" w:ascii="宋体" w:hAnsi="宋体" w:eastAsia="宋体" w:cs="宋体"/>
                <w:b/>
                <w:bCs/>
                <w:i w:val="0"/>
                <w:color w:val="FFFFFF"/>
                <w:kern w:val="0"/>
                <w:sz w:val="24"/>
                <w:szCs w:val="24"/>
                <w:lang w:bidi="ar"/>
              </w:rPr>
            </w:pPr>
            <w:r>
              <w:rPr>
                <w:rFonts w:hint="eastAsia" w:ascii="宋体" w:hAnsi="宋体" w:eastAsia="宋体" w:cs="宋体"/>
                <w:b/>
                <w:bCs/>
                <w:i w:val="0"/>
                <w:color w:val="FFFFFF"/>
                <w:kern w:val="0"/>
                <w:sz w:val="24"/>
                <w:szCs w:val="24"/>
                <w:lang w:bidi="ar"/>
              </w:rPr>
              <w:t>总</w:t>
            </w:r>
          </w:p>
          <w:p w14:paraId="59196EBE">
            <w:pPr>
              <w:widowControl/>
              <w:spacing w:line="240" w:lineRule="auto"/>
              <w:ind w:firstLine="0" w:firstLineChars="0"/>
              <w:jc w:val="center"/>
              <w:textAlignment w:val="center"/>
              <w:rPr>
                <w:rFonts w:hint="eastAsia" w:ascii="宋体" w:hAnsi="宋体" w:eastAsia="宋体" w:cs="宋体"/>
                <w:b/>
                <w:bCs/>
                <w:i w:val="0"/>
                <w:color w:val="FFFFFF"/>
                <w:kern w:val="0"/>
                <w:sz w:val="24"/>
                <w:szCs w:val="24"/>
                <w:lang w:bidi="ar"/>
              </w:rPr>
            </w:pPr>
            <w:r>
              <w:rPr>
                <w:rFonts w:hint="eastAsia" w:ascii="宋体" w:hAnsi="宋体" w:eastAsia="宋体" w:cs="宋体"/>
                <w:b/>
                <w:bCs/>
                <w:i w:val="0"/>
                <w:color w:val="FFFFFF"/>
                <w:kern w:val="0"/>
                <w:sz w:val="24"/>
                <w:szCs w:val="24"/>
                <w:lang w:bidi="ar"/>
              </w:rPr>
              <w:t>学</w:t>
            </w:r>
          </w:p>
          <w:p w14:paraId="2E304D10">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kern w:val="0"/>
                <w:sz w:val="24"/>
                <w:szCs w:val="24"/>
                <w:lang w:bidi="ar"/>
              </w:rPr>
              <w:t>时</w:t>
            </w:r>
          </w:p>
        </w:tc>
        <w:tc>
          <w:tcPr>
            <w:tcW w:w="650" w:type="pct"/>
            <w:gridSpan w:val="2"/>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4925E1B0">
            <w:pPr>
              <w:widowControl/>
              <w:spacing w:line="240" w:lineRule="auto"/>
              <w:ind w:firstLine="0" w:firstLineChars="0"/>
              <w:jc w:val="center"/>
              <w:textAlignment w:val="center"/>
              <w:rPr>
                <w:rFonts w:hint="eastAsia" w:ascii="宋体" w:hAnsi="宋体" w:eastAsia="宋体" w:cs="宋体"/>
                <w:b/>
                <w:bCs/>
                <w:i w:val="0"/>
                <w:color w:val="FFFFFF"/>
                <w:kern w:val="0"/>
                <w:sz w:val="24"/>
                <w:szCs w:val="24"/>
                <w:lang w:bidi="ar"/>
              </w:rPr>
            </w:pPr>
            <w:r>
              <w:rPr>
                <w:rFonts w:hint="eastAsia" w:ascii="宋体" w:hAnsi="宋体" w:eastAsia="宋体" w:cs="宋体"/>
                <w:b/>
                <w:bCs/>
                <w:i w:val="0"/>
                <w:color w:val="FFFFFF"/>
                <w:kern w:val="0"/>
                <w:sz w:val="24"/>
                <w:szCs w:val="24"/>
                <w:lang w:bidi="ar"/>
              </w:rPr>
              <w:t>学时</w:t>
            </w:r>
          </w:p>
          <w:p w14:paraId="3D0180E4">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kern w:val="0"/>
                <w:sz w:val="24"/>
                <w:szCs w:val="24"/>
                <w:lang w:bidi="ar"/>
              </w:rPr>
              <w:t>分配</w:t>
            </w:r>
          </w:p>
        </w:tc>
        <w:tc>
          <w:tcPr>
            <w:tcW w:w="2105" w:type="pct"/>
            <w:gridSpan w:val="6"/>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5E68D157">
            <w:pPr>
              <w:widowControl/>
              <w:spacing w:line="240" w:lineRule="auto"/>
              <w:ind w:firstLine="0" w:firstLineChars="0"/>
              <w:jc w:val="center"/>
              <w:textAlignment w:val="center"/>
              <w:rPr>
                <w:rFonts w:hint="eastAsia" w:ascii="宋体" w:hAnsi="宋体" w:eastAsia="宋体" w:cs="宋体"/>
                <w:b/>
                <w:bCs/>
                <w:i w:val="0"/>
                <w:color w:val="FFFFFF"/>
                <w:sz w:val="24"/>
                <w:szCs w:val="24"/>
              </w:rPr>
            </w:pPr>
            <w:r>
              <w:rPr>
                <w:rFonts w:hint="eastAsia" w:ascii="宋体" w:hAnsi="宋体" w:eastAsia="宋体" w:cs="宋体"/>
                <w:b/>
                <w:bCs/>
                <w:i w:val="0"/>
                <w:color w:val="FFFFFF"/>
                <w:kern w:val="0"/>
                <w:sz w:val="24"/>
                <w:szCs w:val="24"/>
                <w:lang w:bidi="ar"/>
              </w:rPr>
              <w:t>开课学期及学时数</w:t>
            </w:r>
          </w:p>
        </w:tc>
      </w:tr>
      <w:tr w14:paraId="35D5AA90">
        <w:tblPrEx>
          <w:tblCellMar>
            <w:top w:w="0" w:type="dxa"/>
            <w:left w:w="108" w:type="dxa"/>
            <w:bottom w:w="0" w:type="dxa"/>
            <w:right w:w="108" w:type="dxa"/>
          </w:tblCellMar>
        </w:tblPrEx>
        <w:trPr>
          <w:trHeight w:val="300" w:hRule="atLeast"/>
        </w:trPr>
        <w:tc>
          <w:tcPr>
            <w:tcW w:w="484" w:type="pct"/>
            <w:gridSpan w:val="2"/>
            <w:vMerge w:val="continue"/>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14492C8">
            <w:pPr>
              <w:spacing w:line="240" w:lineRule="auto"/>
              <w:ind w:firstLine="0" w:firstLineChars="0"/>
              <w:jc w:val="center"/>
              <w:rPr>
                <w:rFonts w:hint="eastAsia" w:ascii="宋体" w:hAnsi="宋体" w:eastAsia="宋体" w:cs="宋体"/>
                <w:b w:val="0"/>
                <w:bCs/>
                <w:i w:val="0"/>
                <w:color w:val="000000"/>
                <w:sz w:val="24"/>
                <w:szCs w:val="24"/>
              </w:rPr>
            </w:pPr>
          </w:p>
        </w:tc>
        <w:tc>
          <w:tcPr>
            <w:tcW w:w="244" w:type="pct"/>
            <w:vMerge w:val="continue"/>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B5EDB49">
            <w:pPr>
              <w:spacing w:line="240" w:lineRule="auto"/>
              <w:ind w:firstLine="0" w:firstLineChars="0"/>
              <w:jc w:val="center"/>
              <w:rPr>
                <w:rFonts w:hint="eastAsia" w:ascii="宋体" w:hAnsi="宋体" w:eastAsia="宋体" w:cs="宋体"/>
                <w:b w:val="0"/>
                <w:bCs/>
                <w:i w:val="0"/>
                <w:color w:val="000000"/>
                <w:sz w:val="24"/>
                <w:szCs w:val="24"/>
              </w:rPr>
            </w:pPr>
          </w:p>
        </w:tc>
        <w:tc>
          <w:tcPr>
            <w:tcW w:w="648" w:type="pct"/>
            <w:vMerge w:val="continue"/>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826935B">
            <w:pPr>
              <w:spacing w:line="240" w:lineRule="auto"/>
              <w:ind w:firstLine="0" w:firstLineChars="0"/>
              <w:jc w:val="center"/>
              <w:rPr>
                <w:rFonts w:hint="eastAsia" w:ascii="宋体" w:hAnsi="宋体" w:eastAsia="宋体" w:cs="宋体"/>
                <w:b w:val="0"/>
                <w:bCs/>
                <w:i w:val="0"/>
                <w:color w:val="000000"/>
                <w:sz w:val="24"/>
                <w:szCs w:val="24"/>
              </w:rPr>
            </w:pPr>
          </w:p>
        </w:tc>
        <w:tc>
          <w:tcPr>
            <w:tcW w:w="271" w:type="pct"/>
            <w:vMerge w:val="continue"/>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ABE4A6">
            <w:pPr>
              <w:spacing w:line="240" w:lineRule="auto"/>
              <w:ind w:firstLine="0" w:firstLineChars="0"/>
              <w:rPr>
                <w:rFonts w:hint="eastAsia" w:ascii="宋体" w:hAnsi="宋体" w:eastAsia="宋体" w:cs="宋体"/>
                <w:b w:val="0"/>
                <w:bCs/>
                <w:i w:val="0"/>
                <w:color w:val="000000"/>
                <w:sz w:val="24"/>
                <w:szCs w:val="24"/>
              </w:rPr>
            </w:pPr>
          </w:p>
        </w:tc>
        <w:tc>
          <w:tcPr>
            <w:tcW w:w="298" w:type="pct"/>
            <w:vMerge w:val="continue"/>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422E930">
            <w:pPr>
              <w:spacing w:line="240" w:lineRule="auto"/>
              <w:ind w:firstLine="0" w:firstLineChars="0"/>
              <w:jc w:val="center"/>
              <w:rPr>
                <w:rFonts w:hint="eastAsia" w:ascii="宋体" w:hAnsi="宋体" w:eastAsia="宋体" w:cs="宋体"/>
                <w:b w:val="0"/>
                <w:bCs/>
                <w:i w:val="0"/>
                <w:color w:val="000000"/>
                <w:sz w:val="24"/>
                <w:szCs w:val="24"/>
              </w:rPr>
            </w:pPr>
          </w:p>
        </w:tc>
        <w:tc>
          <w:tcPr>
            <w:tcW w:w="297" w:type="pct"/>
            <w:vMerge w:val="continue"/>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2046E67">
            <w:pPr>
              <w:spacing w:line="240" w:lineRule="auto"/>
              <w:ind w:firstLine="0" w:firstLineChars="0"/>
              <w:jc w:val="center"/>
              <w:rPr>
                <w:rFonts w:hint="eastAsia" w:ascii="宋体" w:hAnsi="宋体" w:eastAsia="宋体" w:cs="宋体"/>
                <w:b w:val="0"/>
                <w:bCs/>
                <w:i w:val="0"/>
                <w:color w:val="000000"/>
                <w:sz w:val="24"/>
                <w:szCs w:val="24"/>
              </w:rPr>
            </w:pPr>
          </w:p>
        </w:tc>
        <w:tc>
          <w:tcPr>
            <w:tcW w:w="349" w:type="pct"/>
            <w:vMerge w:val="restar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F4136F">
            <w:pPr>
              <w:widowControl/>
              <w:spacing w:line="240" w:lineRule="auto"/>
              <w:ind w:firstLine="0" w:firstLineChars="0"/>
              <w:jc w:val="center"/>
              <w:textAlignment w:val="center"/>
              <w:rPr>
                <w:rFonts w:hint="eastAsia" w:ascii="宋体" w:hAnsi="宋体" w:eastAsia="宋体" w:cs="宋体"/>
                <w:b w:val="0"/>
                <w:bCs/>
                <w:i w:val="0"/>
                <w:color w:val="000000"/>
                <w:kern w:val="0"/>
                <w:sz w:val="24"/>
                <w:szCs w:val="24"/>
                <w:lang w:bidi="ar"/>
              </w:rPr>
            </w:pPr>
            <w:r>
              <w:rPr>
                <w:rFonts w:hint="eastAsia" w:ascii="宋体" w:hAnsi="宋体" w:eastAsia="宋体" w:cs="宋体"/>
                <w:b w:val="0"/>
                <w:bCs/>
                <w:i w:val="0"/>
                <w:color w:val="000000"/>
                <w:kern w:val="0"/>
                <w:sz w:val="24"/>
                <w:szCs w:val="24"/>
                <w:lang w:bidi="ar"/>
              </w:rPr>
              <w:t>理论</w:t>
            </w:r>
          </w:p>
          <w:p w14:paraId="73589C63">
            <w:pPr>
              <w:widowControl/>
              <w:spacing w:line="240" w:lineRule="auto"/>
              <w:ind w:firstLine="0" w:firstLineChars="0"/>
              <w:jc w:val="center"/>
              <w:textAlignment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kern w:val="0"/>
                <w:sz w:val="24"/>
                <w:szCs w:val="24"/>
                <w:lang w:bidi="ar"/>
              </w:rPr>
              <w:t>学时</w:t>
            </w:r>
          </w:p>
        </w:tc>
        <w:tc>
          <w:tcPr>
            <w:tcW w:w="301" w:type="pct"/>
            <w:vMerge w:val="restar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B889BC4">
            <w:pPr>
              <w:widowControl/>
              <w:spacing w:line="240" w:lineRule="auto"/>
              <w:ind w:firstLine="0" w:firstLineChars="0"/>
              <w:jc w:val="center"/>
              <w:textAlignment w:val="center"/>
              <w:rPr>
                <w:rFonts w:hint="eastAsia" w:ascii="宋体" w:hAnsi="宋体" w:eastAsia="宋体" w:cs="宋体"/>
                <w:b w:val="0"/>
                <w:bCs/>
                <w:i w:val="0"/>
                <w:color w:val="000000"/>
                <w:kern w:val="0"/>
                <w:sz w:val="24"/>
                <w:szCs w:val="24"/>
                <w:lang w:bidi="ar"/>
              </w:rPr>
            </w:pPr>
            <w:r>
              <w:rPr>
                <w:rFonts w:hint="eastAsia" w:ascii="宋体" w:hAnsi="宋体" w:eastAsia="宋体" w:cs="宋体"/>
                <w:b w:val="0"/>
                <w:bCs/>
                <w:i w:val="0"/>
                <w:color w:val="000000"/>
                <w:kern w:val="0"/>
                <w:sz w:val="24"/>
                <w:szCs w:val="24"/>
                <w:lang w:bidi="ar"/>
              </w:rPr>
              <w:t>实践</w:t>
            </w:r>
          </w:p>
          <w:p w14:paraId="527E36A4">
            <w:pPr>
              <w:widowControl/>
              <w:spacing w:line="240" w:lineRule="auto"/>
              <w:ind w:firstLine="0" w:firstLineChars="0"/>
              <w:jc w:val="center"/>
              <w:textAlignment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kern w:val="0"/>
                <w:sz w:val="24"/>
                <w:szCs w:val="24"/>
                <w:lang w:bidi="ar"/>
              </w:rPr>
              <w:t>学时</w:t>
            </w:r>
          </w:p>
        </w:tc>
        <w:tc>
          <w:tcPr>
            <w:tcW w:w="743" w:type="pct"/>
            <w:gridSpan w:val="2"/>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D10734B">
            <w:pPr>
              <w:widowControl/>
              <w:spacing w:line="240" w:lineRule="auto"/>
              <w:ind w:firstLine="0" w:firstLineChars="0"/>
              <w:jc w:val="center"/>
              <w:textAlignment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kern w:val="0"/>
                <w:sz w:val="24"/>
                <w:szCs w:val="24"/>
                <w:lang w:bidi="ar"/>
              </w:rPr>
              <w:t>第一学年</w:t>
            </w:r>
          </w:p>
        </w:tc>
        <w:tc>
          <w:tcPr>
            <w:tcW w:w="743" w:type="pct"/>
            <w:gridSpan w:val="2"/>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6FCFE86">
            <w:pPr>
              <w:widowControl/>
              <w:spacing w:line="240" w:lineRule="auto"/>
              <w:ind w:firstLine="0" w:firstLineChars="0"/>
              <w:jc w:val="center"/>
              <w:textAlignment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kern w:val="0"/>
                <w:sz w:val="24"/>
                <w:szCs w:val="24"/>
                <w:lang w:bidi="ar"/>
              </w:rPr>
              <w:t>第二学年</w:t>
            </w:r>
          </w:p>
        </w:tc>
        <w:tc>
          <w:tcPr>
            <w:tcW w:w="617" w:type="pct"/>
            <w:gridSpan w:val="2"/>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D5544D">
            <w:pPr>
              <w:widowControl/>
              <w:spacing w:line="240" w:lineRule="auto"/>
              <w:ind w:firstLine="0" w:firstLineChars="0"/>
              <w:jc w:val="center"/>
              <w:textAlignment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kern w:val="0"/>
                <w:sz w:val="24"/>
                <w:szCs w:val="24"/>
                <w:lang w:bidi="ar"/>
              </w:rPr>
              <w:t>第三学年</w:t>
            </w:r>
          </w:p>
        </w:tc>
      </w:tr>
      <w:tr w14:paraId="7AEE8976">
        <w:tblPrEx>
          <w:tblCellMar>
            <w:top w:w="0" w:type="dxa"/>
            <w:left w:w="108" w:type="dxa"/>
            <w:bottom w:w="0" w:type="dxa"/>
            <w:right w:w="108" w:type="dxa"/>
          </w:tblCellMar>
        </w:tblPrEx>
        <w:trPr>
          <w:trHeight w:val="642" w:hRule="atLeast"/>
        </w:trPr>
        <w:tc>
          <w:tcPr>
            <w:tcW w:w="484" w:type="pct"/>
            <w:gridSpan w:val="2"/>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1AB5E48">
            <w:pPr>
              <w:spacing w:line="240" w:lineRule="auto"/>
              <w:ind w:firstLine="0" w:firstLineChars="0"/>
              <w:jc w:val="center"/>
              <w:rPr>
                <w:rFonts w:hint="eastAsia" w:ascii="宋体" w:hAnsi="宋体" w:eastAsia="宋体" w:cs="宋体"/>
                <w:b w:val="0"/>
                <w:bCs/>
                <w:i w:val="0"/>
                <w:color w:val="000000"/>
                <w:sz w:val="24"/>
                <w:szCs w:val="24"/>
              </w:rPr>
            </w:pPr>
          </w:p>
        </w:tc>
        <w:tc>
          <w:tcPr>
            <w:tcW w:w="244"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CAAAA1A">
            <w:pPr>
              <w:spacing w:line="240" w:lineRule="auto"/>
              <w:ind w:firstLine="0" w:firstLineChars="0"/>
              <w:jc w:val="center"/>
              <w:rPr>
                <w:rFonts w:hint="eastAsia" w:ascii="宋体" w:hAnsi="宋体" w:eastAsia="宋体" w:cs="宋体"/>
                <w:b w:val="0"/>
                <w:bCs/>
                <w:i w:val="0"/>
                <w:color w:val="000000"/>
                <w:sz w:val="24"/>
                <w:szCs w:val="24"/>
              </w:rPr>
            </w:pPr>
          </w:p>
        </w:tc>
        <w:tc>
          <w:tcPr>
            <w:tcW w:w="648"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C64BE8">
            <w:pPr>
              <w:spacing w:line="240" w:lineRule="auto"/>
              <w:ind w:firstLine="0" w:firstLineChars="0"/>
              <w:jc w:val="center"/>
              <w:rPr>
                <w:rFonts w:hint="eastAsia" w:ascii="宋体" w:hAnsi="宋体" w:eastAsia="宋体" w:cs="宋体"/>
                <w:b w:val="0"/>
                <w:bCs/>
                <w:i w:val="0"/>
                <w:color w:val="000000"/>
                <w:sz w:val="24"/>
                <w:szCs w:val="24"/>
              </w:rPr>
            </w:pPr>
          </w:p>
        </w:tc>
        <w:tc>
          <w:tcPr>
            <w:tcW w:w="27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94E592D">
            <w:pPr>
              <w:spacing w:line="240" w:lineRule="auto"/>
              <w:ind w:firstLine="0" w:firstLineChars="0"/>
              <w:rPr>
                <w:rFonts w:hint="eastAsia" w:ascii="宋体" w:hAnsi="宋体" w:eastAsia="宋体" w:cs="宋体"/>
                <w:b w:val="0"/>
                <w:bCs/>
                <w:i w:val="0"/>
                <w:color w:val="000000"/>
                <w:sz w:val="24"/>
                <w:szCs w:val="24"/>
              </w:rPr>
            </w:pPr>
          </w:p>
        </w:tc>
        <w:tc>
          <w:tcPr>
            <w:tcW w:w="298"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C39C92C">
            <w:pPr>
              <w:spacing w:line="240" w:lineRule="auto"/>
              <w:ind w:firstLine="0" w:firstLineChars="0"/>
              <w:jc w:val="center"/>
              <w:rPr>
                <w:rFonts w:hint="eastAsia" w:ascii="宋体" w:hAnsi="宋体" w:eastAsia="宋体" w:cs="宋体"/>
                <w:b w:val="0"/>
                <w:bCs/>
                <w:i w:val="0"/>
                <w:color w:val="000000"/>
                <w:sz w:val="24"/>
                <w:szCs w:val="24"/>
              </w:rPr>
            </w:pPr>
          </w:p>
        </w:tc>
        <w:tc>
          <w:tcPr>
            <w:tcW w:w="297"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CBF0E47">
            <w:pPr>
              <w:spacing w:line="240" w:lineRule="auto"/>
              <w:ind w:firstLine="0" w:firstLineChars="0"/>
              <w:jc w:val="center"/>
              <w:rPr>
                <w:rFonts w:hint="eastAsia" w:ascii="宋体" w:hAnsi="宋体" w:eastAsia="宋体" w:cs="宋体"/>
                <w:b w:val="0"/>
                <w:bCs/>
                <w:i w:val="0"/>
                <w:color w:val="000000"/>
                <w:sz w:val="24"/>
                <w:szCs w:val="24"/>
              </w:rPr>
            </w:pPr>
          </w:p>
        </w:tc>
        <w:tc>
          <w:tcPr>
            <w:tcW w:w="349"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8217D55">
            <w:pPr>
              <w:spacing w:line="240" w:lineRule="auto"/>
              <w:ind w:firstLine="0" w:firstLineChars="0"/>
              <w:jc w:val="center"/>
              <w:rPr>
                <w:rFonts w:hint="eastAsia" w:ascii="宋体" w:hAnsi="宋体" w:eastAsia="宋体" w:cs="宋体"/>
                <w:b w:val="0"/>
                <w:bCs/>
                <w:i w:val="0"/>
                <w:color w:val="000000"/>
                <w:sz w:val="24"/>
                <w:szCs w:val="24"/>
              </w:rPr>
            </w:pPr>
          </w:p>
        </w:tc>
        <w:tc>
          <w:tcPr>
            <w:tcW w:w="30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C827AA9">
            <w:pPr>
              <w:spacing w:line="240" w:lineRule="auto"/>
              <w:ind w:firstLine="0" w:firstLineChars="0"/>
              <w:jc w:val="center"/>
              <w:rPr>
                <w:rFonts w:hint="eastAsia" w:ascii="宋体" w:hAnsi="宋体" w:eastAsia="宋体" w:cs="宋体"/>
                <w:b w:val="0"/>
                <w:bCs/>
                <w:i w:val="0"/>
                <w:color w:val="000000"/>
                <w:sz w:val="24"/>
                <w:szCs w:val="24"/>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ED4593F">
            <w:pPr>
              <w:widowControl/>
              <w:spacing w:line="240" w:lineRule="auto"/>
              <w:ind w:firstLine="0" w:firstLineChars="0"/>
              <w:jc w:val="center"/>
              <w:textAlignment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kern w:val="0"/>
                <w:sz w:val="24"/>
                <w:szCs w:val="24"/>
                <w:lang w:bidi="ar"/>
              </w:rPr>
              <w:t>一</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76402A9">
            <w:pPr>
              <w:widowControl/>
              <w:spacing w:line="240" w:lineRule="auto"/>
              <w:ind w:firstLine="0" w:firstLineChars="0"/>
              <w:jc w:val="center"/>
              <w:textAlignment w:val="center"/>
              <w:rPr>
                <w:rFonts w:hint="eastAsia" w:ascii="宋体" w:hAnsi="宋体" w:eastAsia="宋体" w:cs="宋体"/>
                <w:b w:val="0"/>
                <w:bCs/>
                <w:i w:val="0"/>
                <w:color w:val="000000"/>
                <w:kern w:val="0"/>
                <w:sz w:val="24"/>
                <w:szCs w:val="24"/>
                <w:lang w:bidi="ar"/>
              </w:rPr>
            </w:pPr>
            <w:r>
              <w:rPr>
                <w:rFonts w:hint="eastAsia" w:ascii="宋体" w:hAnsi="宋体" w:eastAsia="宋体" w:cs="宋体"/>
                <w:b w:val="0"/>
                <w:bCs/>
                <w:i w:val="0"/>
                <w:color w:val="000000"/>
                <w:kern w:val="0"/>
                <w:sz w:val="24"/>
                <w:szCs w:val="24"/>
                <w:lang w:bidi="ar"/>
              </w:rPr>
              <w:t>二</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6A56121">
            <w:pPr>
              <w:widowControl/>
              <w:spacing w:line="240" w:lineRule="auto"/>
              <w:ind w:firstLine="0" w:firstLineChars="0"/>
              <w:jc w:val="center"/>
              <w:textAlignment w:val="center"/>
              <w:rPr>
                <w:rFonts w:hint="eastAsia" w:ascii="宋体" w:hAnsi="宋体" w:eastAsia="宋体" w:cs="宋体"/>
                <w:b w:val="0"/>
                <w:bCs/>
                <w:i w:val="0"/>
                <w:color w:val="000000"/>
                <w:kern w:val="0"/>
                <w:sz w:val="24"/>
                <w:szCs w:val="24"/>
                <w:lang w:bidi="ar"/>
              </w:rPr>
            </w:pPr>
            <w:r>
              <w:rPr>
                <w:rFonts w:hint="eastAsia" w:ascii="宋体" w:hAnsi="宋体" w:eastAsia="宋体" w:cs="宋体"/>
                <w:b w:val="0"/>
                <w:bCs/>
                <w:i w:val="0"/>
                <w:color w:val="000000"/>
                <w:kern w:val="0"/>
                <w:sz w:val="24"/>
                <w:szCs w:val="24"/>
                <w:lang w:bidi="ar"/>
              </w:rPr>
              <w:t>三</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B011B7D">
            <w:pPr>
              <w:widowControl/>
              <w:spacing w:line="240" w:lineRule="auto"/>
              <w:ind w:firstLine="0" w:firstLineChars="0"/>
              <w:jc w:val="center"/>
              <w:textAlignment w:val="center"/>
              <w:rPr>
                <w:rFonts w:hint="eastAsia" w:ascii="宋体" w:hAnsi="宋体" w:eastAsia="宋体" w:cs="宋体"/>
                <w:b w:val="0"/>
                <w:bCs/>
                <w:i w:val="0"/>
                <w:color w:val="000000"/>
                <w:kern w:val="0"/>
                <w:sz w:val="24"/>
                <w:szCs w:val="24"/>
                <w:lang w:bidi="ar"/>
              </w:rPr>
            </w:pPr>
            <w:r>
              <w:rPr>
                <w:rFonts w:hint="eastAsia" w:ascii="宋体" w:hAnsi="宋体" w:eastAsia="宋体" w:cs="宋体"/>
                <w:b w:val="0"/>
                <w:bCs/>
                <w:i w:val="0"/>
                <w:color w:val="000000"/>
                <w:kern w:val="0"/>
                <w:sz w:val="24"/>
                <w:szCs w:val="24"/>
                <w:lang w:bidi="ar"/>
              </w:rPr>
              <w:t>四</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11F6792">
            <w:pPr>
              <w:widowControl/>
              <w:spacing w:line="240" w:lineRule="auto"/>
              <w:ind w:firstLine="0" w:firstLineChars="0"/>
              <w:jc w:val="center"/>
              <w:textAlignment w:val="center"/>
              <w:rPr>
                <w:rFonts w:hint="eastAsia" w:ascii="宋体" w:hAnsi="宋体" w:eastAsia="宋体" w:cs="宋体"/>
                <w:b w:val="0"/>
                <w:bCs/>
                <w:i w:val="0"/>
                <w:color w:val="000000"/>
                <w:kern w:val="0"/>
                <w:sz w:val="24"/>
                <w:szCs w:val="24"/>
                <w:lang w:bidi="ar"/>
              </w:rPr>
            </w:pPr>
            <w:r>
              <w:rPr>
                <w:rFonts w:hint="eastAsia" w:ascii="宋体" w:hAnsi="宋体" w:eastAsia="宋体" w:cs="宋体"/>
                <w:b w:val="0"/>
                <w:bCs/>
                <w:i w:val="0"/>
                <w:color w:val="000000"/>
                <w:kern w:val="0"/>
                <w:sz w:val="24"/>
                <w:szCs w:val="24"/>
                <w:lang w:bidi="ar"/>
              </w:rPr>
              <w:t>五</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1B2E402">
            <w:pPr>
              <w:widowControl/>
              <w:spacing w:line="240" w:lineRule="auto"/>
              <w:ind w:firstLine="0" w:firstLineChars="0"/>
              <w:jc w:val="center"/>
              <w:textAlignment w:val="center"/>
              <w:rPr>
                <w:rFonts w:hint="eastAsia" w:ascii="宋体" w:hAnsi="宋体" w:eastAsia="宋体" w:cs="宋体"/>
                <w:b w:val="0"/>
                <w:bCs/>
                <w:i w:val="0"/>
                <w:color w:val="000000"/>
                <w:kern w:val="0"/>
                <w:sz w:val="24"/>
                <w:szCs w:val="24"/>
                <w:lang w:bidi="ar"/>
              </w:rPr>
            </w:pPr>
            <w:r>
              <w:rPr>
                <w:rFonts w:hint="eastAsia" w:ascii="宋体" w:hAnsi="宋体" w:eastAsia="宋体" w:cs="宋体"/>
                <w:b w:val="0"/>
                <w:bCs/>
                <w:i w:val="0"/>
                <w:color w:val="000000"/>
                <w:kern w:val="0"/>
                <w:sz w:val="24"/>
                <w:szCs w:val="24"/>
                <w:lang w:bidi="ar"/>
              </w:rPr>
              <w:t>六</w:t>
            </w:r>
          </w:p>
        </w:tc>
      </w:tr>
      <w:tr w14:paraId="1CB808DA">
        <w:tblPrEx>
          <w:tblCellMar>
            <w:top w:w="0" w:type="dxa"/>
            <w:left w:w="108" w:type="dxa"/>
            <w:bottom w:w="0" w:type="dxa"/>
            <w:right w:w="108" w:type="dxa"/>
          </w:tblCellMar>
        </w:tblPrEx>
        <w:trPr>
          <w:trHeight w:val="330" w:hRule="atLeast"/>
        </w:trPr>
        <w:tc>
          <w:tcPr>
            <w:tcW w:w="484" w:type="pct"/>
            <w:gridSpan w:val="2"/>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F268424">
            <w:pPr>
              <w:spacing w:line="240" w:lineRule="auto"/>
              <w:ind w:firstLine="0" w:firstLineChars="0"/>
              <w:jc w:val="center"/>
              <w:rPr>
                <w:rFonts w:hint="eastAsia" w:ascii="宋体" w:hAnsi="宋体" w:eastAsia="宋体" w:cs="宋体"/>
                <w:b w:val="0"/>
                <w:bCs/>
                <w:i w:val="0"/>
                <w:color w:val="000000"/>
                <w:sz w:val="24"/>
                <w:szCs w:val="24"/>
              </w:rPr>
            </w:pPr>
          </w:p>
        </w:tc>
        <w:tc>
          <w:tcPr>
            <w:tcW w:w="244"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C079CCA">
            <w:pPr>
              <w:spacing w:line="240" w:lineRule="auto"/>
              <w:ind w:firstLine="0" w:firstLineChars="0"/>
              <w:jc w:val="center"/>
              <w:rPr>
                <w:rFonts w:hint="eastAsia" w:ascii="宋体" w:hAnsi="宋体" w:eastAsia="宋体" w:cs="宋体"/>
                <w:b w:val="0"/>
                <w:bCs/>
                <w:i w:val="0"/>
                <w:color w:val="000000"/>
                <w:sz w:val="24"/>
                <w:szCs w:val="24"/>
              </w:rPr>
            </w:pPr>
          </w:p>
        </w:tc>
        <w:tc>
          <w:tcPr>
            <w:tcW w:w="648"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1EF923E">
            <w:pPr>
              <w:spacing w:line="240" w:lineRule="auto"/>
              <w:ind w:firstLine="0" w:firstLineChars="0"/>
              <w:jc w:val="center"/>
              <w:rPr>
                <w:rFonts w:hint="eastAsia" w:ascii="宋体" w:hAnsi="宋体" w:eastAsia="宋体" w:cs="宋体"/>
                <w:b w:val="0"/>
                <w:bCs/>
                <w:i w:val="0"/>
                <w:color w:val="000000"/>
                <w:sz w:val="24"/>
                <w:szCs w:val="24"/>
              </w:rPr>
            </w:pPr>
          </w:p>
        </w:tc>
        <w:tc>
          <w:tcPr>
            <w:tcW w:w="27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EAFFF2B">
            <w:pPr>
              <w:spacing w:line="240" w:lineRule="auto"/>
              <w:ind w:firstLine="0" w:firstLineChars="0"/>
              <w:rPr>
                <w:rFonts w:hint="eastAsia" w:ascii="宋体" w:hAnsi="宋体" w:eastAsia="宋体" w:cs="宋体"/>
                <w:b w:val="0"/>
                <w:bCs/>
                <w:i w:val="0"/>
                <w:color w:val="000000"/>
                <w:sz w:val="24"/>
                <w:szCs w:val="24"/>
              </w:rPr>
            </w:pPr>
          </w:p>
        </w:tc>
        <w:tc>
          <w:tcPr>
            <w:tcW w:w="298"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D601E0">
            <w:pPr>
              <w:spacing w:line="240" w:lineRule="auto"/>
              <w:ind w:firstLine="0" w:firstLineChars="0"/>
              <w:jc w:val="center"/>
              <w:rPr>
                <w:rFonts w:hint="eastAsia" w:ascii="宋体" w:hAnsi="宋体" w:eastAsia="宋体" w:cs="宋体"/>
                <w:b w:val="0"/>
                <w:bCs/>
                <w:i w:val="0"/>
                <w:color w:val="000000"/>
                <w:sz w:val="24"/>
                <w:szCs w:val="24"/>
              </w:rPr>
            </w:pPr>
          </w:p>
        </w:tc>
        <w:tc>
          <w:tcPr>
            <w:tcW w:w="297"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634D06A">
            <w:pPr>
              <w:spacing w:line="240" w:lineRule="auto"/>
              <w:ind w:firstLine="0" w:firstLineChars="0"/>
              <w:jc w:val="center"/>
              <w:rPr>
                <w:rFonts w:hint="eastAsia" w:ascii="宋体" w:hAnsi="宋体" w:eastAsia="宋体" w:cs="宋体"/>
                <w:b w:val="0"/>
                <w:bCs/>
                <w:i w:val="0"/>
                <w:color w:val="000000"/>
                <w:sz w:val="24"/>
                <w:szCs w:val="24"/>
              </w:rPr>
            </w:pPr>
          </w:p>
        </w:tc>
        <w:tc>
          <w:tcPr>
            <w:tcW w:w="349"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206B2A9">
            <w:pPr>
              <w:spacing w:line="240" w:lineRule="auto"/>
              <w:ind w:firstLine="0" w:firstLineChars="0"/>
              <w:jc w:val="center"/>
              <w:rPr>
                <w:rFonts w:hint="eastAsia" w:ascii="宋体" w:hAnsi="宋体" w:eastAsia="宋体" w:cs="宋体"/>
                <w:b w:val="0"/>
                <w:bCs/>
                <w:i w:val="0"/>
                <w:color w:val="000000"/>
                <w:sz w:val="24"/>
                <w:szCs w:val="24"/>
              </w:rPr>
            </w:pPr>
          </w:p>
        </w:tc>
        <w:tc>
          <w:tcPr>
            <w:tcW w:w="30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E7AB466">
            <w:pPr>
              <w:spacing w:line="240" w:lineRule="auto"/>
              <w:ind w:firstLine="0" w:firstLineChars="0"/>
              <w:jc w:val="center"/>
              <w:rPr>
                <w:rFonts w:hint="eastAsia" w:ascii="宋体" w:hAnsi="宋体" w:eastAsia="宋体" w:cs="宋体"/>
                <w:b w:val="0"/>
                <w:bCs/>
                <w:i w:val="0"/>
                <w:color w:val="000000"/>
                <w:sz w:val="24"/>
                <w:szCs w:val="24"/>
              </w:rPr>
            </w:pPr>
          </w:p>
        </w:tc>
        <w:tc>
          <w:tcPr>
            <w:tcW w:w="2105" w:type="pct"/>
            <w:gridSpan w:val="6"/>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6D36491">
            <w:pPr>
              <w:widowControl/>
              <w:spacing w:line="240" w:lineRule="auto"/>
              <w:ind w:firstLine="0" w:firstLineChars="0"/>
              <w:jc w:val="center"/>
              <w:textAlignment w:val="center"/>
              <w:rPr>
                <w:rFonts w:hint="eastAsia" w:ascii="宋体" w:hAnsi="宋体" w:eastAsia="宋体" w:cs="宋体"/>
                <w:b w:val="0"/>
                <w:bCs/>
                <w:i w:val="0"/>
                <w:color w:val="000000"/>
                <w:sz w:val="24"/>
                <w:szCs w:val="24"/>
              </w:rPr>
            </w:pPr>
            <w:r>
              <w:rPr>
                <w:rFonts w:hint="eastAsia" w:ascii="宋体" w:hAnsi="宋体" w:eastAsia="宋体" w:cs="宋体"/>
                <w:b w:val="0"/>
                <w:bCs/>
                <w:i w:val="0"/>
                <w:color w:val="000000"/>
                <w:kern w:val="0"/>
                <w:sz w:val="24"/>
                <w:szCs w:val="24"/>
                <w:lang w:bidi="ar"/>
              </w:rPr>
              <w:t>周学时</w:t>
            </w:r>
          </w:p>
        </w:tc>
      </w:tr>
      <w:tr w14:paraId="534FA9E9">
        <w:tblPrEx>
          <w:tblCellMar>
            <w:top w:w="0" w:type="dxa"/>
            <w:left w:w="108" w:type="dxa"/>
            <w:bottom w:w="0" w:type="dxa"/>
            <w:right w:w="108" w:type="dxa"/>
          </w:tblCellMar>
        </w:tblPrEx>
        <w:trPr>
          <w:trHeight w:val="387" w:hRule="atLeast"/>
        </w:trPr>
        <w:tc>
          <w:tcPr>
            <w:tcW w:w="241" w:type="pct"/>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7642322">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公共基础课</w:t>
            </w:r>
          </w:p>
        </w:tc>
        <w:tc>
          <w:tcPr>
            <w:tcW w:w="242"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16AD665">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必修</w:t>
            </w: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586FB3">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1</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AACE643">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kern w:val="0"/>
                <w:sz w:val="21"/>
                <w:szCs w:val="21"/>
                <w:lang w:bidi="ar"/>
              </w:rPr>
              <w:t>思想道德与法治</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00A563C">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762CB7">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877C109">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48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7DEFD6">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6CF96C">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3EBFF2A">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05C985">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37B0E710">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02ABB73">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2820757">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24A299D">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r>
      <w:tr w14:paraId="2E8A77F8">
        <w:tblPrEx>
          <w:tblCellMar>
            <w:top w:w="0" w:type="dxa"/>
            <w:left w:w="108" w:type="dxa"/>
            <w:bottom w:w="0" w:type="dxa"/>
            <w:right w:w="108" w:type="dxa"/>
          </w:tblCellMar>
        </w:tblPrEx>
        <w:trPr>
          <w:trHeight w:val="713"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DA9306F">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1B4F494">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F0977E">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2</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1557616">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kern w:val="0"/>
                <w:sz w:val="21"/>
                <w:szCs w:val="21"/>
                <w:lang w:bidi="ar"/>
              </w:rPr>
              <w:t>毛泽东思想和中国特色社会主义理论体系概论</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16F7CA7">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CD79F5A">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ACE01D2">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9C89F81">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1B6BB07">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1340ADB">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756FE52">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C4131AA">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E47D9D">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342672">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9E42FC8">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r>
      <w:tr w14:paraId="13A7BCF5">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FF0CDB2">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D979C48">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7C7FD1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A81C0F2">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习近平新时代中国特色社会主义思想概论</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683A436">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827AB31">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FA3E3B3">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E6FCAAD">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86C668C">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7C0F4E5">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F195E68">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5FE48E0">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81DD66C">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4EEA4F8">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D1F114">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r>
      <w:tr w14:paraId="51A6B9EC">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7FC1D5E">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0A47492">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F139B3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3669C27">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形势与政策</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36F37F">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CBE50DA">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29B72C3">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DB4342C">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28A68D4">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016CA28">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pacing w:val="-20"/>
                <w:sz w:val="21"/>
                <w:szCs w:val="21"/>
              </w:rPr>
              <w:t>2/4</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C3CCDF">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pacing w:val="-20"/>
                <w:sz w:val="21"/>
                <w:szCs w:val="21"/>
              </w:rPr>
              <w:t>2/4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B692E13">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pacing w:val="-20"/>
                <w:sz w:val="21"/>
                <w:szCs w:val="21"/>
              </w:rPr>
              <w:t>2/4</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5B15A88">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pacing w:val="-20"/>
                <w:sz w:val="21"/>
                <w:szCs w:val="21"/>
              </w:rPr>
              <w:t>2/4</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2B7287">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F1A57AE">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r>
      <w:tr w14:paraId="58E0D1F6">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3F8E58E">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49ED297">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8FC14C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5</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C0A9D73">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军事理论</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065753F">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2141E87">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137E94">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36</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7699ED3">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FD26644">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1A97D7">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587D99B">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399D98F2">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8DCE837">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B49DD8D">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A341F45">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r>
      <w:tr w14:paraId="36BAF4F5">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97C768D">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A165901">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358C47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9B912F">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国家安全教育</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170725B">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698C660">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4D398FC">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16</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AD4B881">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0D696DC">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1CF85B8">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7D0B75F">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2/8</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59C9782">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9C4A28F">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FFFF352">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2AEE794">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r>
      <w:tr w14:paraId="49ADBF76">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8A82FC3">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00D060">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08CF44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7</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4DD2245">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z w:val="21"/>
                <w:szCs w:val="21"/>
              </w:rPr>
              <w:t>大学生心理健康教育</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9B0B899">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EB2A846">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0AE53CE">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1F1206">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F21C013">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B149DA4">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2/8</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BBD66C">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pacing w:val="-20"/>
                <w:sz w:val="21"/>
                <w:szCs w:val="21"/>
              </w:rPr>
              <w:t>2/8</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14EBF0B">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6D930F2">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0BAB37">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4849EB7">
            <w:pPr>
              <w:adjustRightInd w:val="0"/>
              <w:spacing w:line="240" w:lineRule="auto"/>
              <w:ind w:firstLine="0" w:firstLineChars="0"/>
              <w:jc w:val="center"/>
              <w:rPr>
                <w:rFonts w:hint="eastAsia" w:ascii="宋体" w:hAnsi="宋体" w:eastAsia="宋体" w:cs="宋体"/>
                <w:b w:val="0"/>
                <w:bCs/>
                <w:i w:val="0"/>
                <w:color w:val="000000"/>
                <w:sz w:val="21"/>
                <w:szCs w:val="21"/>
              </w:rPr>
            </w:pPr>
          </w:p>
        </w:tc>
      </w:tr>
      <w:tr w14:paraId="5D1CE075">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80290F8">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41345F9">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9B8962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8</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8F8AC21">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大学英语</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3B9F9AF">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D89F111">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8</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C6747DF">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128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47191E4">
            <w:pPr>
              <w:adjustRightInd w:val="0"/>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96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6258DD8">
            <w:pPr>
              <w:adjustRightInd w:val="0"/>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2FBE388">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4</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957DEFC">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CA2E1D2">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8B42AD3">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BFD41C7">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1E75788">
            <w:pPr>
              <w:adjustRightInd w:val="0"/>
              <w:spacing w:line="240" w:lineRule="auto"/>
              <w:ind w:firstLine="0" w:firstLineChars="0"/>
              <w:jc w:val="center"/>
              <w:rPr>
                <w:rFonts w:hint="eastAsia" w:ascii="宋体" w:hAnsi="宋体" w:eastAsia="宋体" w:cs="宋体"/>
                <w:b w:val="0"/>
                <w:bCs/>
                <w:i w:val="0"/>
                <w:color w:val="000000"/>
                <w:sz w:val="21"/>
                <w:szCs w:val="21"/>
                <w:highlight w:val="yellow"/>
              </w:rPr>
            </w:pPr>
          </w:p>
        </w:tc>
      </w:tr>
      <w:tr w14:paraId="20EA259D">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028142B">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632F1ED">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741B33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9</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F27B9A6">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z w:val="21"/>
                <w:szCs w:val="21"/>
              </w:rPr>
              <w:t>大学生职业生涯规划与就业指导</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28C018E">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5B3E19">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3B584EE">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078F60D">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24</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AD5C98A">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A40F798">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2/10</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B55549D">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4DE73AD1">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48EC1D8">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2/9</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137DA17">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26089E7">
            <w:pPr>
              <w:adjustRightInd w:val="0"/>
              <w:spacing w:line="240" w:lineRule="auto"/>
              <w:ind w:firstLine="0" w:firstLineChars="0"/>
              <w:jc w:val="center"/>
              <w:rPr>
                <w:rFonts w:hint="eastAsia" w:ascii="宋体" w:hAnsi="宋体" w:eastAsia="宋体" w:cs="宋体"/>
                <w:b w:val="0"/>
                <w:bCs/>
                <w:i w:val="0"/>
                <w:color w:val="000000"/>
                <w:sz w:val="21"/>
                <w:szCs w:val="21"/>
              </w:rPr>
            </w:pPr>
          </w:p>
        </w:tc>
      </w:tr>
      <w:tr w14:paraId="63CE1755">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490F0F0">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7250B9">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3F65D2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10</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360A9F4">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大学体育</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C600B9D">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AB5B52B">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6</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8C4B927">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108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5E9D5D5">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1F75923">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72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7D14C87">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2/16</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8722FAB">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637A619">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2/11</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D70EA12">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2/11</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29D7555">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D290555">
            <w:pPr>
              <w:adjustRightInd w:val="0"/>
              <w:spacing w:line="240" w:lineRule="auto"/>
              <w:ind w:firstLine="0" w:firstLineChars="0"/>
              <w:jc w:val="center"/>
              <w:rPr>
                <w:rFonts w:hint="eastAsia" w:ascii="宋体" w:hAnsi="宋体" w:eastAsia="宋体" w:cs="宋体"/>
                <w:b w:val="0"/>
                <w:bCs/>
                <w:i w:val="0"/>
                <w:color w:val="000000"/>
                <w:sz w:val="21"/>
                <w:szCs w:val="21"/>
              </w:rPr>
            </w:pPr>
          </w:p>
        </w:tc>
      </w:tr>
      <w:tr w14:paraId="066F2FF6">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3DA3B34">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245A58">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660F35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11</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040F989">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劳动教育</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C9A0CEB">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0DA56F2">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829ED38">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48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3D04D43">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10</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C1A353B">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38</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F102F01">
            <w:pPr>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z w:val="21"/>
                <w:szCs w:val="21"/>
              </w:rPr>
              <w:t>2/4</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BB947B">
            <w:pPr>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z w:val="21"/>
                <w:szCs w:val="21"/>
              </w:rPr>
              <w:t>2/4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34F9B44">
            <w:pPr>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z w:val="21"/>
                <w:szCs w:val="21"/>
              </w:rPr>
              <w:t>2/4</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A1EDD91">
            <w:pPr>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z w:val="21"/>
                <w:szCs w:val="21"/>
              </w:rPr>
              <w:t>2/4</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22F40E9">
            <w:pPr>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z w:val="21"/>
                <w:szCs w:val="21"/>
              </w:rPr>
              <w:t>2/4</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D9B1186">
            <w:pPr>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z w:val="21"/>
                <w:szCs w:val="21"/>
              </w:rPr>
              <w:t>2/4</w:t>
            </w:r>
          </w:p>
        </w:tc>
      </w:tr>
      <w:tr w14:paraId="340D823B">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6D9736F">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A32DEBF">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D55BDA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12</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B5F895C">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信息技术</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43A8C02">
            <w:pPr>
              <w:adjustRightInd w:val="0"/>
              <w:spacing w:line="240" w:lineRule="auto"/>
              <w:ind w:firstLine="0" w:firstLineChars="0"/>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9392EE8">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4</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9389FFB">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64</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4DE5063">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F72FA8D">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FA7666">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4</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FBC0F89">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8F89611">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9B76EA">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B7AD222">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3B767FF">
            <w:pPr>
              <w:spacing w:line="240" w:lineRule="auto"/>
              <w:ind w:firstLine="0" w:firstLineChars="0"/>
              <w:jc w:val="center"/>
              <w:rPr>
                <w:rFonts w:hint="eastAsia" w:ascii="宋体" w:hAnsi="宋体" w:eastAsia="宋体" w:cs="宋体"/>
                <w:b w:val="0"/>
                <w:i w:val="0"/>
                <w:color w:val="000000"/>
                <w:sz w:val="21"/>
                <w:szCs w:val="21"/>
              </w:rPr>
            </w:pPr>
          </w:p>
        </w:tc>
      </w:tr>
      <w:tr w14:paraId="79630880">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0D75F32">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DFEC76C">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5EB70B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13</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825CCE4">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高等数学</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9D74BF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C27D7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23A107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64</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115EDA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60</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AFAE3F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1B0591">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F53F70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037BDB4">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3B51EDA">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84ED6F6">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39E6745">
            <w:pPr>
              <w:spacing w:line="240" w:lineRule="auto"/>
              <w:ind w:firstLine="0" w:firstLineChars="0"/>
              <w:jc w:val="center"/>
              <w:rPr>
                <w:rFonts w:hint="eastAsia" w:ascii="宋体" w:hAnsi="宋体" w:eastAsia="宋体" w:cs="宋体"/>
                <w:b w:val="0"/>
                <w:i w:val="0"/>
                <w:color w:val="000000"/>
                <w:sz w:val="21"/>
                <w:szCs w:val="21"/>
              </w:rPr>
            </w:pPr>
          </w:p>
        </w:tc>
      </w:tr>
      <w:tr w14:paraId="78B5DF50">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72A5C454">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A4CE388">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A83039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14</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C60F8BB">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中华优秀传统文化</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90F0BF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DF7A40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26D705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E5E9F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28</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85554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7515D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62CCD2D">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9E87A86">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D607099">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7263B23">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C570A5">
            <w:pPr>
              <w:spacing w:line="240" w:lineRule="auto"/>
              <w:ind w:firstLine="0" w:firstLineChars="0"/>
              <w:jc w:val="center"/>
              <w:rPr>
                <w:rFonts w:hint="eastAsia" w:ascii="宋体" w:hAnsi="宋体" w:eastAsia="宋体" w:cs="宋体"/>
                <w:b w:val="0"/>
                <w:i w:val="0"/>
                <w:color w:val="000000"/>
                <w:sz w:val="21"/>
                <w:szCs w:val="21"/>
              </w:rPr>
            </w:pPr>
          </w:p>
        </w:tc>
      </w:tr>
      <w:tr w14:paraId="6C88A89F">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11B69A3">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F2C932">
            <w:pPr>
              <w:spacing w:line="240" w:lineRule="auto"/>
              <w:ind w:firstLine="0" w:firstLineChars="0"/>
              <w:jc w:val="center"/>
              <w:rPr>
                <w:rFonts w:hint="eastAsia" w:ascii="宋体" w:hAnsi="宋体" w:eastAsia="宋体" w:cs="宋体"/>
                <w:b w:val="0"/>
                <w:i w:val="0"/>
                <w:color w:val="000000"/>
                <w:sz w:val="21"/>
                <w:szCs w:val="21"/>
              </w:rPr>
            </w:pPr>
          </w:p>
        </w:tc>
        <w:tc>
          <w:tcPr>
            <w:tcW w:w="892" w:type="pct"/>
            <w:gridSpan w:val="2"/>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79998BB">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小计</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CF8FEB">
            <w:pPr>
              <w:spacing w:line="240" w:lineRule="auto"/>
              <w:ind w:firstLine="0" w:firstLineChars="0"/>
              <w:jc w:val="center"/>
              <w:rPr>
                <w:rFonts w:hint="eastAsia" w:ascii="宋体" w:hAnsi="宋体" w:eastAsia="宋体" w:cs="宋体"/>
                <w:b w:val="0"/>
                <w:i w:val="0"/>
                <w:color w:val="000000"/>
                <w:sz w:val="21"/>
                <w:szCs w:val="21"/>
              </w:rPr>
            </w:pP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D8CB3E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99C622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710</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CDB9B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482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2362D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228</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C318EF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23</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1B746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69FDD7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8</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F17396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8</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D094D3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604C60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r>
      <w:tr w14:paraId="68259308">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6571AD2">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8A38A11">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任选</w:t>
            </w: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308BA06">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9E305E3">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人文科学类</w:t>
            </w:r>
          </w:p>
        </w:tc>
        <w:tc>
          <w:tcPr>
            <w:tcW w:w="271"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A8A1CDC">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查</w:t>
            </w:r>
          </w:p>
        </w:tc>
        <w:tc>
          <w:tcPr>
            <w:tcW w:w="298"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702FCA">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6</w:t>
            </w:r>
          </w:p>
        </w:tc>
        <w:tc>
          <w:tcPr>
            <w:tcW w:w="297"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EF04C00">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96</w:t>
            </w:r>
          </w:p>
        </w:tc>
        <w:tc>
          <w:tcPr>
            <w:tcW w:w="349"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6546BA">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96</w:t>
            </w:r>
          </w:p>
        </w:tc>
        <w:tc>
          <w:tcPr>
            <w:tcW w:w="301"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83F6185">
            <w:pPr>
              <w:spacing w:line="240" w:lineRule="auto"/>
              <w:ind w:firstLine="0" w:firstLineChars="0"/>
              <w:jc w:val="center"/>
              <w:rPr>
                <w:rFonts w:hint="eastAsia" w:ascii="宋体" w:hAnsi="宋体" w:eastAsia="宋体" w:cs="宋体"/>
                <w:b w:val="0"/>
                <w:i w:val="0"/>
                <w:color w:val="000000"/>
                <w:sz w:val="21"/>
                <w:szCs w:val="21"/>
              </w:rPr>
            </w:pPr>
          </w:p>
        </w:tc>
        <w:tc>
          <w:tcPr>
            <w:tcW w:w="2105" w:type="pct"/>
            <w:gridSpan w:val="6"/>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7AA2D6">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1-5学期开设</w:t>
            </w:r>
          </w:p>
        </w:tc>
      </w:tr>
      <w:tr w14:paraId="4271DBE0">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AED6E2D">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E759DA">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09A24FC">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0D06D3">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社会科学类</w:t>
            </w:r>
          </w:p>
        </w:tc>
        <w:tc>
          <w:tcPr>
            <w:tcW w:w="27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34A4D1F">
            <w:pPr>
              <w:spacing w:line="240" w:lineRule="auto"/>
              <w:ind w:firstLine="0" w:firstLineChars="0"/>
              <w:jc w:val="center"/>
              <w:rPr>
                <w:rFonts w:hint="eastAsia" w:ascii="宋体" w:hAnsi="宋体" w:eastAsia="宋体" w:cs="宋体"/>
                <w:b w:val="0"/>
                <w:i w:val="0"/>
                <w:color w:val="000000"/>
                <w:sz w:val="21"/>
                <w:szCs w:val="21"/>
              </w:rPr>
            </w:pPr>
          </w:p>
        </w:tc>
        <w:tc>
          <w:tcPr>
            <w:tcW w:w="298"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60D5F2C">
            <w:pPr>
              <w:spacing w:line="240" w:lineRule="auto"/>
              <w:ind w:firstLine="0" w:firstLineChars="0"/>
              <w:jc w:val="center"/>
              <w:rPr>
                <w:rFonts w:hint="eastAsia" w:ascii="宋体" w:hAnsi="宋体" w:eastAsia="宋体" w:cs="宋体"/>
                <w:b w:val="0"/>
                <w:i w:val="0"/>
                <w:color w:val="000000"/>
                <w:sz w:val="21"/>
                <w:szCs w:val="21"/>
              </w:rPr>
            </w:pPr>
          </w:p>
        </w:tc>
        <w:tc>
          <w:tcPr>
            <w:tcW w:w="297"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F70D8E">
            <w:pPr>
              <w:spacing w:line="240" w:lineRule="auto"/>
              <w:ind w:firstLine="0" w:firstLineChars="0"/>
              <w:jc w:val="center"/>
              <w:rPr>
                <w:rFonts w:hint="eastAsia" w:ascii="宋体" w:hAnsi="宋体" w:eastAsia="宋体" w:cs="宋体"/>
                <w:b w:val="0"/>
                <w:i w:val="0"/>
                <w:color w:val="000000"/>
                <w:sz w:val="21"/>
                <w:szCs w:val="21"/>
              </w:rPr>
            </w:pPr>
          </w:p>
        </w:tc>
        <w:tc>
          <w:tcPr>
            <w:tcW w:w="349"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B4A39FD">
            <w:pPr>
              <w:spacing w:line="240" w:lineRule="auto"/>
              <w:ind w:firstLine="0" w:firstLineChars="0"/>
              <w:jc w:val="center"/>
              <w:rPr>
                <w:rFonts w:hint="eastAsia" w:ascii="宋体" w:hAnsi="宋体" w:eastAsia="宋体" w:cs="宋体"/>
                <w:b w:val="0"/>
                <w:i w:val="0"/>
                <w:color w:val="000000"/>
                <w:sz w:val="21"/>
                <w:szCs w:val="21"/>
              </w:rPr>
            </w:pPr>
          </w:p>
        </w:tc>
        <w:tc>
          <w:tcPr>
            <w:tcW w:w="30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AAB43CA">
            <w:pPr>
              <w:spacing w:line="240" w:lineRule="auto"/>
              <w:ind w:firstLine="0" w:firstLineChars="0"/>
              <w:jc w:val="center"/>
              <w:rPr>
                <w:rFonts w:hint="eastAsia" w:ascii="宋体" w:hAnsi="宋体" w:eastAsia="宋体" w:cs="宋体"/>
                <w:b w:val="0"/>
                <w:i w:val="0"/>
                <w:color w:val="000000"/>
                <w:sz w:val="21"/>
                <w:szCs w:val="21"/>
              </w:rPr>
            </w:pPr>
          </w:p>
        </w:tc>
        <w:tc>
          <w:tcPr>
            <w:tcW w:w="2105" w:type="pct"/>
            <w:gridSpan w:val="6"/>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8A396B5">
            <w:pPr>
              <w:spacing w:line="240" w:lineRule="auto"/>
              <w:ind w:firstLine="0" w:firstLineChars="0"/>
              <w:jc w:val="center"/>
              <w:rPr>
                <w:rFonts w:hint="eastAsia" w:ascii="宋体" w:hAnsi="宋体" w:eastAsia="宋体" w:cs="宋体"/>
                <w:b w:val="0"/>
                <w:i w:val="0"/>
                <w:color w:val="000000"/>
                <w:sz w:val="21"/>
                <w:szCs w:val="21"/>
              </w:rPr>
            </w:pPr>
          </w:p>
        </w:tc>
      </w:tr>
      <w:tr w14:paraId="1F8F076B">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099AF0B">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624607A">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C48E70A">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3AD3F0D">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科学技术类</w:t>
            </w:r>
          </w:p>
        </w:tc>
        <w:tc>
          <w:tcPr>
            <w:tcW w:w="27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D9C80C">
            <w:pPr>
              <w:spacing w:line="240" w:lineRule="auto"/>
              <w:ind w:firstLine="0" w:firstLineChars="0"/>
              <w:jc w:val="center"/>
              <w:rPr>
                <w:rFonts w:hint="eastAsia" w:ascii="宋体" w:hAnsi="宋体" w:eastAsia="宋体" w:cs="宋体"/>
                <w:b w:val="0"/>
                <w:i w:val="0"/>
                <w:color w:val="000000"/>
                <w:sz w:val="21"/>
                <w:szCs w:val="21"/>
              </w:rPr>
            </w:pPr>
          </w:p>
        </w:tc>
        <w:tc>
          <w:tcPr>
            <w:tcW w:w="298"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2B5219E">
            <w:pPr>
              <w:spacing w:line="240" w:lineRule="auto"/>
              <w:ind w:firstLine="0" w:firstLineChars="0"/>
              <w:jc w:val="center"/>
              <w:rPr>
                <w:rFonts w:hint="eastAsia" w:ascii="宋体" w:hAnsi="宋体" w:eastAsia="宋体" w:cs="宋体"/>
                <w:b w:val="0"/>
                <w:i w:val="0"/>
                <w:color w:val="000000"/>
                <w:sz w:val="21"/>
                <w:szCs w:val="21"/>
              </w:rPr>
            </w:pPr>
          </w:p>
        </w:tc>
        <w:tc>
          <w:tcPr>
            <w:tcW w:w="297"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5CEE2F2">
            <w:pPr>
              <w:spacing w:line="240" w:lineRule="auto"/>
              <w:ind w:firstLine="0" w:firstLineChars="0"/>
              <w:jc w:val="center"/>
              <w:rPr>
                <w:rFonts w:hint="eastAsia" w:ascii="宋体" w:hAnsi="宋体" w:eastAsia="宋体" w:cs="宋体"/>
                <w:b w:val="0"/>
                <w:i w:val="0"/>
                <w:color w:val="000000"/>
                <w:sz w:val="21"/>
                <w:szCs w:val="21"/>
              </w:rPr>
            </w:pPr>
          </w:p>
        </w:tc>
        <w:tc>
          <w:tcPr>
            <w:tcW w:w="349"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D957352">
            <w:pPr>
              <w:spacing w:line="240" w:lineRule="auto"/>
              <w:ind w:firstLine="0" w:firstLineChars="0"/>
              <w:jc w:val="center"/>
              <w:rPr>
                <w:rFonts w:hint="eastAsia" w:ascii="宋体" w:hAnsi="宋体" w:eastAsia="宋体" w:cs="宋体"/>
                <w:b w:val="0"/>
                <w:i w:val="0"/>
                <w:color w:val="000000"/>
                <w:sz w:val="21"/>
                <w:szCs w:val="21"/>
              </w:rPr>
            </w:pPr>
          </w:p>
        </w:tc>
        <w:tc>
          <w:tcPr>
            <w:tcW w:w="30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37B6861">
            <w:pPr>
              <w:spacing w:line="240" w:lineRule="auto"/>
              <w:ind w:firstLine="0" w:firstLineChars="0"/>
              <w:jc w:val="center"/>
              <w:rPr>
                <w:rFonts w:hint="eastAsia" w:ascii="宋体" w:hAnsi="宋体" w:eastAsia="宋体" w:cs="宋体"/>
                <w:b w:val="0"/>
                <w:i w:val="0"/>
                <w:color w:val="000000"/>
                <w:sz w:val="21"/>
                <w:szCs w:val="21"/>
              </w:rPr>
            </w:pPr>
          </w:p>
        </w:tc>
        <w:tc>
          <w:tcPr>
            <w:tcW w:w="2105" w:type="pct"/>
            <w:gridSpan w:val="6"/>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CC1DC69">
            <w:pPr>
              <w:spacing w:line="240" w:lineRule="auto"/>
              <w:ind w:firstLine="0" w:firstLineChars="0"/>
              <w:jc w:val="center"/>
              <w:rPr>
                <w:rFonts w:hint="eastAsia" w:ascii="宋体" w:hAnsi="宋体" w:eastAsia="宋体" w:cs="宋体"/>
                <w:b w:val="0"/>
                <w:i w:val="0"/>
                <w:color w:val="000000"/>
                <w:sz w:val="21"/>
                <w:szCs w:val="21"/>
              </w:rPr>
            </w:pPr>
          </w:p>
        </w:tc>
      </w:tr>
      <w:tr w14:paraId="100EA408">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9876FD6">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01ACD8C">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83ADC1">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022FB22">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kern w:val="0"/>
                <w:sz w:val="21"/>
                <w:szCs w:val="21"/>
                <w:lang w:bidi="ar"/>
              </w:rPr>
            </w:pPr>
            <w:r>
              <w:rPr>
                <w:rFonts w:hint="eastAsia" w:ascii="宋体" w:hAnsi="宋体" w:eastAsia="宋体" w:cs="宋体"/>
                <w:b w:val="0"/>
                <w:i w:val="0"/>
                <w:color w:val="000000"/>
                <w:kern w:val="0"/>
                <w:sz w:val="21"/>
                <w:szCs w:val="21"/>
                <w:lang w:bidi="ar"/>
              </w:rPr>
              <w:t>创新创业类</w:t>
            </w:r>
          </w:p>
        </w:tc>
        <w:tc>
          <w:tcPr>
            <w:tcW w:w="27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2D9C49">
            <w:pPr>
              <w:spacing w:line="240" w:lineRule="auto"/>
              <w:ind w:firstLine="0" w:firstLineChars="0"/>
              <w:jc w:val="center"/>
              <w:rPr>
                <w:rFonts w:hint="eastAsia" w:ascii="宋体" w:hAnsi="宋体" w:eastAsia="宋体" w:cs="宋体"/>
                <w:b w:val="0"/>
                <w:i w:val="0"/>
                <w:color w:val="000000"/>
                <w:sz w:val="21"/>
                <w:szCs w:val="21"/>
              </w:rPr>
            </w:pPr>
          </w:p>
        </w:tc>
        <w:tc>
          <w:tcPr>
            <w:tcW w:w="298"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61FEDBD">
            <w:pPr>
              <w:spacing w:line="240" w:lineRule="auto"/>
              <w:ind w:firstLine="0" w:firstLineChars="0"/>
              <w:jc w:val="center"/>
              <w:rPr>
                <w:rFonts w:hint="eastAsia" w:ascii="宋体" w:hAnsi="宋体" w:eastAsia="宋体" w:cs="宋体"/>
                <w:b w:val="0"/>
                <w:i w:val="0"/>
                <w:color w:val="000000"/>
                <w:sz w:val="21"/>
                <w:szCs w:val="21"/>
              </w:rPr>
            </w:pPr>
          </w:p>
        </w:tc>
        <w:tc>
          <w:tcPr>
            <w:tcW w:w="297"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CE7B2E2">
            <w:pPr>
              <w:spacing w:line="240" w:lineRule="auto"/>
              <w:ind w:firstLine="0" w:firstLineChars="0"/>
              <w:jc w:val="center"/>
              <w:rPr>
                <w:rFonts w:hint="eastAsia" w:ascii="宋体" w:hAnsi="宋体" w:eastAsia="宋体" w:cs="宋体"/>
                <w:b w:val="0"/>
                <w:i w:val="0"/>
                <w:color w:val="000000"/>
                <w:sz w:val="21"/>
                <w:szCs w:val="21"/>
              </w:rPr>
            </w:pPr>
          </w:p>
        </w:tc>
        <w:tc>
          <w:tcPr>
            <w:tcW w:w="349"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10BAA83">
            <w:pPr>
              <w:spacing w:line="240" w:lineRule="auto"/>
              <w:ind w:firstLine="0" w:firstLineChars="0"/>
              <w:jc w:val="center"/>
              <w:rPr>
                <w:rFonts w:hint="eastAsia" w:ascii="宋体" w:hAnsi="宋体" w:eastAsia="宋体" w:cs="宋体"/>
                <w:b w:val="0"/>
                <w:i w:val="0"/>
                <w:color w:val="000000"/>
                <w:sz w:val="21"/>
                <w:szCs w:val="21"/>
              </w:rPr>
            </w:pPr>
          </w:p>
        </w:tc>
        <w:tc>
          <w:tcPr>
            <w:tcW w:w="30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B2BD854">
            <w:pPr>
              <w:spacing w:line="240" w:lineRule="auto"/>
              <w:ind w:firstLine="0" w:firstLineChars="0"/>
              <w:jc w:val="center"/>
              <w:rPr>
                <w:rFonts w:hint="eastAsia" w:ascii="宋体" w:hAnsi="宋体" w:eastAsia="宋体" w:cs="宋体"/>
                <w:b w:val="0"/>
                <w:i w:val="0"/>
                <w:color w:val="000000"/>
                <w:sz w:val="21"/>
                <w:szCs w:val="21"/>
              </w:rPr>
            </w:pPr>
          </w:p>
        </w:tc>
        <w:tc>
          <w:tcPr>
            <w:tcW w:w="2105" w:type="pct"/>
            <w:gridSpan w:val="6"/>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748FA3E">
            <w:pPr>
              <w:spacing w:line="240" w:lineRule="auto"/>
              <w:ind w:firstLine="0" w:firstLineChars="0"/>
              <w:jc w:val="center"/>
              <w:rPr>
                <w:rFonts w:hint="eastAsia" w:ascii="宋体" w:hAnsi="宋体" w:eastAsia="宋体" w:cs="宋体"/>
                <w:b w:val="0"/>
                <w:i w:val="0"/>
                <w:color w:val="000000"/>
                <w:sz w:val="21"/>
                <w:szCs w:val="21"/>
              </w:rPr>
            </w:pPr>
          </w:p>
        </w:tc>
      </w:tr>
      <w:tr w14:paraId="669FC7B4">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DD8A83A">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83F64FB">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F2A58F8">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0E7986">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美育类</w:t>
            </w:r>
          </w:p>
        </w:tc>
        <w:tc>
          <w:tcPr>
            <w:tcW w:w="27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7761DCA">
            <w:pPr>
              <w:spacing w:line="240" w:lineRule="auto"/>
              <w:ind w:firstLine="0" w:firstLineChars="0"/>
              <w:jc w:val="center"/>
              <w:rPr>
                <w:rFonts w:hint="eastAsia" w:ascii="宋体" w:hAnsi="宋体" w:eastAsia="宋体" w:cs="宋体"/>
                <w:b w:val="0"/>
                <w:i w:val="0"/>
                <w:color w:val="000000"/>
                <w:sz w:val="21"/>
                <w:szCs w:val="21"/>
              </w:rPr>
            </w:pPr>
          </w:p>
        </w:tc>
        <w:tc>
          <w:tcPr>
            <w:tcW w:w="298"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0FCF19">
            <w:pPr>
              <w:spacing w:line="240" w:lineRule="auto"/>
              <w:ind w:firstLine="0" w:firstLineChars="0"/>
              <w:jc w:val="center"/>
              <w:rPr>
                <w:rFonts w:hint="eastAsia" w:ascii="宋体" w:hAnsi="宋体" w:eastAsia="宋体" w:cs="宋体"/>
                <w:b w:val="0"/>
                <w:i w:val="0"/>
                <w:color w:val="000000"/>
                <w:sz w:val="21"/>
                <w:szCs w:val="21"/>
              </w:rPr>
            </w:pPr>
          </w:p>
        </w:tc>
        <w:tc>
          <w:tcPr>
            <w:tcW w:w="297"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D7DF49B">
            <w:pPr>
              <w:spacing w:line="240" w:lineRule="auto"/>
              <w:ind w:firstLine="0" w:firstLineChars="0"/>
              <w:jc w:val="center"/>
              <w:rPr>
                <w:rFonts w:hint="eastAsia" w:ascii="宋体" w:hAnsi="宋体" w:eastAsia="宋体" w:cs="宋体"/>
                <w:b w:val="0"/>
                <w:i w:val="0"/>
                <w:color w:val="000000"/>
                <w:sz w:val="21"/>
                <w:szCs w:val="21"/>
              </w:rPr>
            </w:pPr>
          </w:p>
        </w:tc>
        <w:tc>
          <w:tcPr>
            <w:tcW w:w="349"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74FEEBE">
            <w:pPr>
              <w:spacing w:line="240" w:lineRule="auto"/>
              <w:ind w:firstLine="0" w:firstLineChars="0"/>
              <w:jc w:val="center"/>
              <w:rPr>
                <w:rFonts w:hint="eastAsia" w:ascii="宋体" w:hAnsi="宋体" w:eastAsia="宋体" w:cs="宋体"/>
                <w:b w:val="0"/>
                <w:i w:val="0"/>
                <w:color w:val="000000"/>
                <w:sz w:val="21"/>
                <w:szCs w:val="21"/>
              </w:rPr>
            </w:pPr>
          </w:p>
        </w:tc>
        <w:tc>
          <w:tcPr>
            <w:tcW w:w="30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BB327A4">
            <w:pPr>
              <w:spacing w:line="240" w:lineRule="auto"/>
              <w:ind w:firstLine="0" w:firstLineChars="0"/>
              <w:jc w:val="center"/>
              <w:rPr>
                <w:rFonts w:hint="eastAsia" w:ascii="宋体" w:hAnsi="宋体" w:eastAsia="宋体" w:cs="宋体"/>
                <w:b w:val="0"/>
                <w:i w:val="0"/>
                <w:color w:val="000000"/>
                <w:sz w:val="21"/>
                <w:szCs w:val="21"/>
              </w:rPr>
            </w:pPr>
          </w:p>
        </w:tc>
        <w:tc>
          <w:tcPr>
            <w:tcW w:w="2105" w:type="pct"/>
            <w:gridSpan w:val="6"/>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2FB15D5">
            <w:pPr>
              <w:spacing w:line="240" w:lineRule="auto"/>
              <w:ind w:firstLine="0" w:firstLineChars="0"/>
              <w:jc w:val="center"/>
              <w:rPr>
                <w:rFonts w:hint="eastAsia" w:ascii="宋体" w:hAnsi="宋体" w:eastAsia="宋体" w:cs="宋体"/>
                <w:b w:val="0"/>
                <w:i w:val="0"/>
                <w:color w:val="000000"/>
                <w:sz w:val="21"/>
                <w:szCs w:val="21"/>
              </w:rPr>
            </w:pPr>
          </w:p>
        </w:tc>
      </w:tr>
      <w:tr w14:paraId="339A7331">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7A69DF6">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0A5164E">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3C8219B">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3052F70">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职业素养类</w:t>
            </w:r>
          </w:p>
        </w:tc>
        <w:tc>
          <w:tcPr>
            <w:tcW w:w="27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A6B5FE">
            <w:pPr>
              <w:spacing w:line="240" w:lineRule="auto"/>
              <w:ind w:firstLine="0" w:firstLineChars="0"/>
              <w:jc w:val="center"/>
              <w:rPr>
                <w:rFonts w:hint="eastAsia" w:ascii="宋体" w:hAnsi="宋体" w:eastAsia="宋体" w:cs="宋体"/>
                <w:b w:val="0"/>
                <w:i w:val="0"/>
                <w:color w:val="000000"/>
                <w:sz w:val="21"/>
                <w:szCs w:val="21"/>
              </w:rPr>
            </w:pPr>
          </w:p>
        </w:tc>
        <w:tc>
          <w:tcPr>
            <w:tcW w:w="298"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9D46172">
            <w:pPr>
              <w:spacing w:line="240" w:lineRule="auto"/>
              <w:ind w:firstLine="0" w:firstLineChars="0"/>
              <w:jc w:val="center"/>
              <w:rPr>
                <w:rFonts w:hint="eastAsia" w:ascii="宋体" w:hAnsi="宋体" w:eastAsia="宋体" w:cs="宋体"/>
                <w:b w:val="0"/>
                <w:i w:val="0"/>
                <w:color w:val="000000"/>
                <w:sz w:val="21"/>
                <w:szCs w:val="21"/>
              </w:rPr>
            </w:pPr>
          </w:p>
        </w:tc>
        <w:tc>
          <w:tcPr>
            <w:tcW w:w="297"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124F99">
            <w:pPr>
              <w:spacing w:line="240" w:lineRule="auto"/>
              <w:ind w:firstLine="0" w:firstLineChars="0"/>
              <w:jc w:val="center"/>
              <w:rPr>
                <w:rFonts w:hint="eastAsia" w:ascii="宋体" w:hAnsi="宋体" w:eastAsia="宋体" w:cs="宋体"/>
                <w:b w:val="0"/>
                <w:i w:val="0"/>
                <w:color w:val="000000"/>
                <w:sz w:val="21"/>
                <w:szCs w:val="21"/>
              </w:rPr>
            </w:pPr>
          </w:p>
        </w:tc>
        <w:tc>
          <w:tcPr>
            <w:tcW w:w="349"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BD7F7FC">
            <w:pPr>
              <w:spacing w:line="240" w:lineRule="auto"/>
              <w:ind w:firstLine="0" w:firstLineChars="0"/>
              <w:jc w:val="center"/>
              <w:rPr>
                <w:rFonts w:hint="eastAsia" w:ascii="宋体" w:hAnsi="宋体" w:eastAsia="宋体" w:cs="宋体"/>
                <w:b w:val="0"/>
                <w:i w:val="0"/>
                <w:color w:val="000000"/>
                <w:sz w:val="21"/>
                <w:szCs w:val="21"/>
              </w:rPr>
            </w:pPr>
          </w:p>
        </w:tc>
        <w:tc>
          <w:tcPr>
            <w:tcW w:w="30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5BB1309">
            <w:pPr>
              <w:spacing w:line="240" w:lineRule="auto"/>
              <w:ind w:firstLine="0" w:firstLineChars="0"/>
              <w:jc w:val="center"/>
              <w:rPr>
                <w:rFonts w:hint="eastAsia" w:ascii="宋体" w:hAnsi="宋体" w:eastAsia="宋体" w:cs="宋体"/>
                <w:b w:val="0"/>
                <w:i w:val="0"/>
                <w:color w:val="000000"/>
                <w:sz w:val="21"/>
                <w:szCs w:val="21"/>
              </w:rPr>
            </w:pPr>
          </w:p>
        </w:tc>
        <w:tc>
          <w:tcPr>
            <w:tcW w:w="2105" w:type="pct"/>
            <w:gridSpan w:val="6"/>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C485789">
            <w:pPr>
              <w:spacing w:line="240" w:lineRule="auto"/>
              <w:ind w:firstLine="0" w:firstLineChars="0"/>
              <w:jc w:val="center"/>
              <w:rPr>
                <w:rFonts w:hint="eastAsia" w:ascii="宋体" w:hAnsi="宋体" w:eastAsia="宋体" w:cs="宋体"/>
                <w:b w:val="0"/>
                <w:i w:val="0"/>
                <w:color w:val="000000"/>
                <w:sz w:val="21"/>
                <w:szCs w:val="21"/>
              </w:rPr>
            </w:pPr>
          </w:p>
        </w:tc>
      </w:tr>
      <w:tr w14:paraId="6F83DDE3">
        <w:tblPrEx>
          <w:tblCellMar>
            <w:top w:w="0" w:type="dxa"/>
            <w:left w:w="108" w:type="dxa"/>
            <w:bottom w:w="0" w:type="dxa"/>
            <w:right w:w="108" w:type="dxa"/>
          </w:tblCellMar>
        </w:tblPrEx>
        <w:trPr>
          <w:trHeight w:val="50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4DF047F">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F8226F1">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C010D22">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111CAEE">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cs="宋体"/>
                <w:b w:val="0"/>
                <w:i w:val="0"/>
                <w:color w:val="000000"/>
                <w:kern w:val="0"/>
                <w:sz w:val="21"/>
                <w:szCs w:val="21"/>
                <w:lang w:eastAsia="zh-CN" w:bidi="ar"/>
              </w:rPr>
              <w:t>“四史”教育</w:t>
            </w:r>
            <w:r>
              <w:rPr>
                <w:rFonts w:hint="eastAsia" w:ascii="宋体" w:hAnsi="宋体" w:eastAsia="宋体" w:cs="宋体"/>
                <w:b w:val="0"/>
                <w:i w:val="0"/>
                <w:color w:val="000000"/>
                <w:kern w:val="0"/>
                <w:sz w:val="21"/>
                <w:szCs w:val="21"/>
                <w:lang w:bidi="ar"/>
              </w:rPr>
              <w:t>、健康教育类</w:t>
            </w:r>
          </w:p>
        </w:tc>
        <w:tc>
          <w:tcPr>
            <w:tcW w:w="27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45FA606">
            <w:pPr>
              <w:spacing w:line="240" w:lineRule="auto"/>
              <w:ind w:firstLine="0" w:firstLineChars="0"/>
              <w:jc w:val="center"/>
              <w:rPr>
                <w:rFonts w:hint="eastAsia" w:ascii="宋体" w:hAnsi="宋体" w:eastAsia="宋体" w:cs="宋体"/>
                <w:b w:val="0"/>
                <w:i w:val="0"/>
                <w:color w:val="000000"/>
                <w:sz w:val="21"/>
                <w:szCs w:val="21"/>
              </w:rPr>
            </w:pPr>
          </w:p>
        </w:tc>
        <w:tc>
          <w:tcPr>
            <w:tcW w:w="298"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095730">
            <w:pPr>
              <w:spacing w:line="240" w:lineRule="auto"/>
              <w:ind w:firstLine="0" w:firstLineChars="0"/>
              <w:jc w:val="center"/>
              <w:rPr>
                <w:rFonts w:hint="eastAsia" w:ascii="宋体" w:hAnsi="宋体" w:eastAsia="宋体" w:cs="宋体"/>
                <w:b w:val="0"/>
                <w:i w:val="0"/>
                <w:color w:val="000000"/>
                <w:sz w:val="21"/>
                <w:szCs w:val="21"/>
              </w:rPr>
            </w:pPr>
          </w:p>
        </w:tc>
        <w:tc>
          <w:tcPr>
            <w:tcW w:w="297"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1F1BB19">
            <w:pPr>
              <w:spacing w:line="240" w:lineRule="auto"/>
              <w:ind w:firstLine="0" w:firstLineChars="0"/>
              <w:jc w:val="center"/>
              <w:rPr>
                <w:rFonts w:hint="eastAsia" w:ascii="宋体" w:hAnsi="宋体" w:eastAsia="宋体" w:cs="宋体"/>
                <w:b w:val="0"/>
                <w:i w:val="0"/>
                <w:color w:val="000000"/>
                <w:sz w:val="21"/>
                <w:szCs w:val="21"/>
              </w:rPr>
            </w:pPr>
          </w:p>
        </w:tc>
        <w:tc>
          <w:tcPr>
            <w:tcW w:w="349"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E67D785">
            <w:pPr>
              <w:spacing w:line="240" w:lineRule="auto"/>
              <w:ind w:firstLine="0" w:firstLineChars="0"/>
              <w:jc w:val="center"/>
              <w:rPr>
                <w:rFonts w:hint="eastAsia" w:ascii="宋体" w:hAnsi="宋体" w:eastAsia="宋体" w:cs="宋体"/>
                <w:b w:val="0"/>
                <w:i w:val="0"/>
                <w:color w:val="000000"/>
                <w:sz w:val="21"/>
                <w:szCs w:val="21"/>
              </w:rPr>
            </w:pPr>
          </w:p>
        </w:tc>
        <w:tc>
          <w:tcPr>
            <w:tcW w:w="301"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94511A9">
            <w:pPr>
              <w:spacing w:line="240" w:lineRule="auto"/>
              <w:ind w:firstLine="0" w:firstLineChars="0"/>
              <w:jc w:val="center"/>
              <w:rPr>
                <w:rFonts w:hint="eastAsia" w:ascii="宋体" w:hAnsi="宋体" w:eastAsia="宋体" w:cs="宋体"/>
                <w:b w:val="0"/>
                <w:i w:val="0"/>
                <w:color w:val="000000"/>
                <w:sz w:val="21"/>
                <w:szCs w:val="21"/>
              </w:rPr>
            </w:pPr>
          </w:p>
        </w:tc>
        <w:tc>
          <w:tcPr>
            <w:tcW w:w="2105" w:type="pct"/>
            <w:gridSpan w:val="6"/>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5FC07C">
            <w:pPr>
              <w:spacing w:line="240" w:lineRule="auto"/>
              <w:ind w:firstLine="0" w:firstLineChars="0"/>
              <w:jc w:val="center"/>
              <w:rPr>
                <w:rFonts w:hint="eastAsia" w:ascii="宋体" w:hAnsi="宋体" w:eastAsia="宋体" w:cs="宋体"/>
                <w:b w:val="0"/>
                <w:i w:val="0"/>
                <w:color w:val="000000"/>
                <w:sz w:val="21"/>
                <w:szCs w:val="21"/>
              </w:rPr>
            </w:pPr>
          </w:p>
        </w:tc>
      </w:tr>
      <w:tr w14:paraId="4244F522">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7D8755BE">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79BBA1">
            <w:pPr>
              <w:spacing w:line="240" w:lineRule="auto"/>
              <w:ind w:firstLine="0" w:firstLineChars="0"/>
              <w:jc w:val="center"/>
              <w:rPr>
                <w:rFonts w:hint="eastAsia" w:ascii="宋体" w:hAnsi="宋体" w:eastAsia="宋体" w:cs="宋体"/>
                <w:b w:val="0"/>
                <w:i w:val="0"/>
                <w:color w:val="000000"/>
                <w:sz w:val="21"/>
                <w:szCs w:val="21"/>
              </w:rPr>
            </w:pPr>
          </w:p>
        </w:tc>
        <w:tc>
          <w:tcPr>
            <w:tcW w:w="1164" w:type="pct"/>
            <w:gridSpan w:val="3"/>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48E9B15">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小计（</w:t>
            </w:r>
            <w:r>
              <w:rPr>
                <w:rStyle w:val="14"/>
                <w:rFonts w:hint="eastAsia" w:ascii="宋体" w:hAnsi="宋体" w:eastAsia="宋体" w:cs="宋体"/>
                <w:b w:val="0"/>
                <w:i w:val="0"/>
                <w:color w:val="000000"/>
                <w:sz w:val="21"/>
                <w:szCs w:val="21"/>
                <w:lang w:bidi="ar"/>
              </w:rPr>
              <w:t>毕业前至少修满6学分）</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F30BB4D">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6</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7CE894C">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96</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E43984C">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96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81974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9B22F49">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93992F1">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D9FF76F">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3436913">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D55B74D">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2CBA890">
            <w:pPr>
              <w:spacing w:line="240" w:lineRule="auto"/>
              <w:ind w:firstLine="0" w:firstLineChars="0"/>
              <w:jc w:val="center"/>
              <w:rPr>
                <w:rFonts w:hint="eastAsia" w:ascii="宋体" w:hAnsi="宋体" w:eastAsia="宋体" w:cs="宋体"/>
                <w:b w:val="0"/>
                <w:i w:val="0"/>
                <w:color w:val="000000"/>
                <w:sz w:val="21"/>
                <w:szCs w:val="21"/>
              </w:rPr>
            </w:pPr>
          </w:p>
        </w:tc>
      </w:tr>
      <w:tr w14:paraId="76C6CE29">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62B719B">
            <w:pPr>
              <w:spacing w:line="240" w:lineRule="auto"/>
              <w:ind w:firstLine="0" w:firstLineChars="0"/>
              <w:jc w:val="center"/>
              <w:rPr>
                <w:rFonts w:hint="eastAsia" w:ascii="宋体" w:hAnsi="宋体" w:eastAsia="宋体" w:cs="宋体"/>
                <w:b w:val="0"/>
                <w:i w:val="0"/>
                <w:color w:val="000000"/>
                <w:sz w:val="21"/>
                <w:szCs w:val="21"/>
              </w:rPr>
            </w:pPr>
          </w:p>
        </w:tc>
        <w:tc>
          <w:tcPr>
            <w:tcW w:w="1134" w:type="pct"/>
            <w:gridSpan w:val="3"/>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3BEFDE7">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合计（毕业前至少修满48学分）</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B36DFF0">
            <w:pPr>
              <w:spacing w:line="240" w:lineRule="auto"/>
              <w:ind w:firstLine="0" w:firstLineChars="0"/>
              <w:jc w:val="center"/>
              <w:rPr>
                <w:rFonts w:hint="eastAsia" w:ascii="宋体" w:hAnsi="宋体" w:eastAsia="宋体" w:cs="宋体"/>
                <w:b w:val="0"/>
                <w:i w:val="0"/>
                <w:color w:val="000000"/>
                <w:sz w:val="21"/>
                <w:szCs w:val="21"/>
              </w:rPr>
            </w:pP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AF4EF1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48</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25E32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806</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DC6C59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578</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41B359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228</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EBCDC2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23</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E8CCD1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6F0ABC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8</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470C63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8</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35A477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1A4C49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r>
      <w:tr w14:paraId="423348E6">
        <w:tblPrEx>
          <w:tblCellMar>
            <w:top w:w="0" w:type="dxa"/>
            <w:left w:w="108" w:type="dxa"/>
            <w:bottom w:w="0" w:type="dxa"/>
            <w:right w:w="108" w:type="dxa"/>
          </w:tblCellMar>
        </w:tblPrEx>
        <w:trPr>
          <w:trHeight w:val="330" w:hRule="atLeast"/>
        </w:trPr>
        <w:tc>
          <w:tcPr>
            <w:tcW w:w="241" w:type="pct"/>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C87ED78">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专业基础课</w:t>
            </w:r>
          </w:p>
        </w:tc>
        <w:tc>
          <w:tcPr>
            <w:tcW w:w="242"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DA04B3">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必修</w:t>
            </w: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2BA95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ADC994">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电子商务基础</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7F1129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E8C002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C3CF7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64</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BB5A19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63B033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93D8DF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304D1A7">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7655884">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A529F55">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A5E05D8">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CBA4A7">
            <w:pPr>
              <w:spacing w:line="240" w:lineRule="auto"/>
              <w:ind w:firstLine="0" w:firstLineChars="0"/>
              <w:jc w:val="center"/>
              <w:rPr>
                <w:rFonts w:hint="eastAsia" w:ascii="宋体" w:hAnsi="宋体" w:eastAsia="宋体" w:cs="宋体"/>
                <w:b w:val="0"/>
                <w:i w:val="0"/>
                <w:color w:val="000000"/>
                <w:sz w:val="21"/>
                <w:szCs w:val="21"/>
              </w:rPr>
            </w:pPr>
          </w:p>
        </w:tc>
      </w:tr>
      <w:tr w14:paraId="5B258050">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2D90E80">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90E743C">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79A216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01919BA">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市场营销</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D050D6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D6F0F7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00EE95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64</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F382F6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4FB0D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49B3F1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DCF756">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0550D6A">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1AAE1D8">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619666A">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D08E624">
            <w:pPr>
              <w:spacing w:line="240" w:lineRule="auto"/>
              <w:ind w:firstLine="0" w:firstLineChars="0"/>
              <w:jc w:val="center"/>
              <w:rPr>
                <w:rFonts w:hint="eastAsia" w:ascii="宋体" w:hAnsi="宋体" w:eastAsia="宋体" w:cs="宋体"/>
                <w:b w:val="0"/>
                <w:i w:val="0"/>
                <w:color w:val="000000"/>
                <w:sz w:val="21"/>
                <w:szCs w:val="21"/>
              </w:rPr>
            </w:pPr>
          </w:p>
        </w:tc>
      </w:tr>
      <w:tr w14:paraId="0C700E36">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4721A80">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506EAE6">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888D7E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09058C">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管理学基础</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7501B1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3B65D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A700FF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64</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D4B530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4CC33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B9B35C6">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D0C384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1DBD883">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EE0896">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18CA090">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14BEF48">
            <w:pPr>
              <w:spacing w:line="240" w:lineRule="auto"/>
              <w:ind w:firstLine="0" w:firstLineChars="0"/>
              <w:jc w:val="center"/>
              <w:rPr>
                <w:rFonts w:hint="eastAsia" w:ascii="宋体" w:hAnsi="宋体" w:eastAsia="宋体" w:cs="宋体"/>
                <w:b w:val="0"/>
                <w:i w:val="0"/>
                <w:color w:val="000000"/>
                <w:sz w:val="21"/>
                <w:szCs w:val="21"/>
              </w:rPr>
            </w:pPr>
          </w:p>
        </w:tc>
      </w:tr>
      <w:tr w14:paraId="0606261E">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916E1D6">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C230244">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4CF10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86210F3">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经济学基础</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7B25EC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86B6A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65CFC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46B04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941DEC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5A1C8A0">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59EE4E0">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DB6CEB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6218398">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CDF4A5F">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763E40F">
            <w:pPr>
              <w:spacing w:line="240" w:lineRule="auto"/>
              <w:ind w:firstLine="0" w:firstLineChars="0"/>
              <w:jc w:val="center"/>
              <w:rPr>
                <w:rFonts w:hint="eastAsia" w:ascii="宋体" w:hAnsi="宋体" w:eastAsia="宋体" w:cs="宋体"/>
                <w:b w:val="0"/>
                <w:i w:val="0"/>
                <w:color w:val="000000"/>
                <w:sz w:val="21"/>
                <w:szCs w:val="21"/>
              </w:rPr>
            </w:pPr>
          </w:p>
        </w:tc>
      </w:tr>
      <w:tr w14:paraId="2A6C9768">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C832A35">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2697D69">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8AA3C8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5</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2690E5">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商务数据分析与应用</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130D3B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2E8197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ADE7C6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7AC22F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97B0EF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21CC137">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C392FD7">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961588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B5220A">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89AB6F5">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BB385BE">
            <w:pPr>
              <w:spacing w:line="240" w:lineRule="auto"/>
              <w:ind w:firstLine="0" w:firstLineChars="0"/>
              <w:jc w:val="center"/>
              <w:rPr>
                <w:rFonts w:hint="eastAsia" w:ascii="宋体" w:hAnsi="宋体" w:eastAsia="宋体" w:cs="宋体"/>
                <w:b w:val="0"/>
                <w:i w:val="0"/>
                <w:color w:val="000000"/>
                <w:sz w:val="21"/>
                <w:szCs w:val="21"/>
              </w:rPr>
            </w:pPr>
          </w:p>
        </w:tc>
      </w:tr>
      <w:tr w14:paraId="2495FA3A">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89328BF">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7AC51AF">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8E311D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66FAED0">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电子商务法律法规</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AE1FB2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29DFF4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EF8AFE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5CF855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749BEC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9A22348">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3818F6">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93BFC36">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A2D864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9EAEDF4">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1A5FC03">
            <w:pPr>
              <w:spacing w:line="240" w:lineRule="auto"/>
              <w:ind w:firstLine="0" w:firstLineChars="0"/>
              <w:jc w:val="center"/>
              <w:rPr>
                <w:rFonts w:hint="eastAsia" w:ascii="宋体" w:hAnsi="宋体" w:eastAsia="宋体" w:cs="宋体"/>
                <w:b w:val="0"/>
                <w:i w:val="0"/>
                <w:color w:val="000000"/>
                <w:sz w:val="21"/>
                <w:szCs w:val="21"/>
              </w:rPr>
            </w:pPr>
          </w:p>
        </w:tc>
      </w:tr>
      <w:tr w14:paraId="2CF59865">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6FEA195">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2C755AA">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9E39E8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7</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20909BB">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图形图像处理技术</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87EDD6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3445FF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AA0CB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BFABBB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B4307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0038A41">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C00418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6616FF8">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897087C">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0D1FE49">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35DC92E">
            <w:pPr>
              <w:spacing w:line="240" w:lineRule="auto"/>
              <w:ind w:firstLine="0" w:firstLineChars="0"/>
              <w:jc w:val="center"/>
              <w:rPr>
                <w:rFonts w:hint="eastAsia" w:ascii="宋体" w:hAnsi="宋体" w:eastAsia="宋体" w:cs="宋体"/>
                <w:b w:val="0"/>
                <w:i w:val="0"/>
                <w:color w:val="000000"/>
                <w:sz w:val="21"/>
                <w:szCs w:val="21"/>
              </w:rPr>
            </w:pPr>
          </w:p>
        </w:tc>
      </w:tr>
      <w:tr w14:paraId="50633C29">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33A957A">
            <w:pPr>
              <w:spacing w:line="240" w:lineRule="auto"/>
              <w:ind w:firstLine="0" w:firstLineChars="0"/>
              <w:jc w:val="center"/>
              <w:rPr>
                <w:rFonts w:hint="eastAsia" w:ascii="宋体" w:hAnsi="宋体" w:eastAsia="宋体" w:cs="宋体"/>
                <w:b w:val="0"/>
                <w:i w:val="0"/>
                <w:color w:val="000000"/>
                <w:sz w:val="21"/>
                <w:szCs w:val="21"/>
              </w:rPr>
            </w:pPr>
          </w:p>
        </w:tc>
        <w:tc>
          <w:tcPr>
            <w:tcW w:w="1134" w:type="pct"/>
            <w:gridSpan w:val="3"/>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E18F92">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小计</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EB73AFB">
            <w:pPr>
              <w:spacing w:line="240" w:lineRule="auto"/>
              <w:ind w:firstLine="0" w:firstLineChars="0"/>
              <w:jc w:val="center"/>
              <w:rPr>
                <w:rFonts w:hint="eastAsia" w:ascii="宋体" w:hAnsi="宋体" w:eastAsia="宋体" w:cs="宋体"/>
                <w:b w:val="0"/>
                <w:i w:val="0"/>
                <w:color w:val="000000"/>
                <w:sz w:val="21"/>
                <w:szCs w:val="21"/>
              </w:rPr>
            </w:pP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FF4DE5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F51996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368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459734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208</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06FF94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F53251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8</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1823B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7</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D6A15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313846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41C8747E">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31995B6">
            <w:pPr>
              <w:spacing w:line="240" w:lineRule="auto"/>
              <w:ind w:firstLine="0" w:firstLineChars="0"/>
              <w:jc w:val="center"/>
              <w:rPr>
                <w:rFonts w:hint="eastAsia" w:ascii="宋体" w:hAnsi="宋体" w:eastAsia="宋体" w:cs="宋体"/>
                <w:b w:val="0"/>
                <w:i w:val="0"/>
                <w:color w:val="000000"/>
                <w:sz w:val="21"/>
                <w:szCs w:val="21"/>
              </w:rPr>
            </w:pPr>
          </w:p>
        </w:tc>
      </w:tr>
      <w:tr w14:paraId="40596545">
        <w:tblPrEx>
          <w:tblCellMar>
            <w:top w:w="0" w:type="dxa"/>
            <w:left w:w="108" w:type="dxa"/>
            <w:bottom w:w="0" w:type="dxa"/>
            <w:right w:w="108" w:type="dxa"/>
          </w:tblCellMar>
        </w:tblPrEx>
        <w:trPr>
          <w:trHeight w:val="330" w:hRule="atLeast"/>
        </w:trPr>
        <w:tc>
          <w:tcPr>
            <w:tcW w:w="241" w:type="pct"/>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3132704">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专业核心课</w:t>
            </w:r>
          </w:p>
        </w:tc>
        <w:tc>
          <w:tcPr>
            <w:tcW w:w="242"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6D7C5DC">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b w:val="0"/>
                <w:i w:val="0"/>
                <w:sz w:val="21"/>
              </w:rPr>
              <mc:AlternateContent>
                <mc:Choice Requires="wps">
                  <w:drawing>
                    <wp:anchor distT="0" distB="0" distL="114300" distR="114300" simplePos="0" relativeHeight="251662336" behindDoc="0" locked="0" layoutInCell="1" allowOverlap="1">
                      <wp:simplePos x="0" y="0"/>
                      <wp:positionH relativeFrom="column">
                        <wp:posOffset>172085</wp:posOffset>
                      </wp:positionH>
                      <wp:positionV relativeFrom="paragraph">
                        <wp:posOffset>403860</wp:posOffset>
                      </wp:positionV>
                      <wp:extent cx="5454015" cy="259080"/>
                      <wp:effectExtent l="19050" t="19050" r="26035" b="26670"/>
                      <wp:wrapNone/>
                      <wp:docPr id="11" name="文本框 11"/>
                      <wp:cNvGraphicFramePr/>
                      <a:graphic xmlns:a="http://schemas.openxmlformats.org/drawingml/2006/main">
                        <a:graphicData uri="http://schemas.microsoft.com/office/word/2010/wordprocessingShape">
                          <wps:wsp>
                            <wps:cNvSpPr txBox="1"/>
                            <wps:spPr>
                              <a:xfrm>
                                <a:off x="1337945" y="817245"/>
                                <a:ext cx="5454015" cy="259080"/>
                              </a:xfrm>
                              <a:prstGeom prst="rect">
                                <a:avLst/>
                              </a:prstGeom>
                              <a:noFill/>
                              <a:ln w="38100">
                                <a:solidFill>
                                  <a:srgbClr val="C00000"/>
                                </a:solidFill>
                                <a:prstDash val="sysDash"/>
                              </a:ln>
                            </wps:spPr>
                            <wps:style>
                              <a:lnRef idx="0">
                                <a:schemeClr val="accent1"/>
                              </a:lnRef>
                              <a:fillRef idx="0">
                                <a:schemeClr val="accent1"/>
                              </a:fillRef>
                              <a:effectRef idx="0">
                                <a:schemeClr val="accent1"/>
                              </a:effectRef>
                              <a:fontRef idx="minor">
                                <a:schemeClr val="dk1"/>
                              </a:fontRef>
                            </wps:style>
                            <wps:txbx>
                              <w:txbxContent>
                                <w:p w14:paraId="0CE351E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5pt;margin-top:31.8pt;height:20.4pt;width:429.45pt;z-index:251662336;mso-width-relative:page;mso-height-relative:page;" filled="f" stroked="t" coordsize="21600,21600" o:gfxdata="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mfBstcAAAAJAQAADwAAAAAAAAABACAAAAAiAAAAZHJzL2Rvd25yZXYueG1sUEsB&#10;AhQAFAAAAAgAh07iQJ7LHuNoAgAAuAQAAA4AAAAAAAAAAQAgAAAAJgEAAGRycy9lMm9Eb2MueG1s&#10;UEsFBgAAAAAGAAYAWQEAAAAGAAAAAA==&#10;">
                      <v:fill on="f" focussize="0,0"/>
                      <v:stroke weight="3pt" color="#C00000 [3204]" joinstyle="round" dashstyle="3 1"/>
                      <v:imagedata o:title=""/>
                      <o:lock v:ext="edit" aspectratio="f"/>
                      <v:textbox>
                        <w:txbxContent>
                          <w:p w14:paraId="0CE351ED"/>
                        </w:txbxContent>
                      </v:textbox>
                    </v:shape>
                  </w:pict>
                </mc:Fallback>
              </mc:AlternateContent>
            </w:r>
            <w:r>
              <w:rPr>
                <w:rFonts w:hint="eastAsia" w:ascii="宋体" w:hAnsi="宋体" w:eastAsia="宋体" w:cs="宋体"/>
                <w:b w:val="0"/>
                <w:i w:val="0"/>
                <w:color w:val="000000"/>
                <w:kern w:val="0"/>
                <w:sz w:val="21"/>
                <w:szCs w:val="21"/>
                <w:lang w:bidi="ar"/>
              </w:rPr>
              <w:t>必修</w:t>
            </w: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2E2754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CB7300A">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新零售运营管理</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F5B1A8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8714A9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569530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840DC0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C7C9B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4B0B95">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2EBF55A">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3023DFBC">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C62BDD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5CB27D8">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10DF6BD">
            <w:pPr>
              <w:spacing w:line="240" w:lineRule="auto"/>
              <w:ind w:firstLine="0" w:firstLineChars="0"/>
              <w:jc w:val="center"/>
              <w:rPr>
                <w:rFonts w:hint="eastAsia" w:ascii="宋体" w:hAnsi="宋体" w:eastAsia="宋体" w:cs="宋体"/>
                <w:b w:val="0"/>
                <w:i w:val="0"/>
                <w:color w:val="000000"/>
                <w:sz w:val="21"/>
                <w:szCs w:val="21"/>
              </w:rPr>
            </w:pPr>
          </w:p>
        </w:tc>
      </w:tr>
      <w:tr w14:paraId="6A4237FF">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4849AC3">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E72A2F5">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FDCB526">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2</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86EC66E">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bCs/>
                <w:i w:val="0"/>
                <w:color w:val="C00000"/>
                <w:sz w:val="21"/>
                <w:szCs w:val="21"/>
                <w:highlight w:val="none"/>
              </w:rPr>
              <w:t>网络营销</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D19033">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5EB8FD2">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4</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6B42D65">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64</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EC38928">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9D20812">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32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CD44C0E">
            <w:pPr>
              <w:spacing w:line="240" w:lineRule="auto"/>
              <w:ind w:firstLine="0" w:firstLineChars="0"/>
              <w:jc w:val="center"/>
              <w:rPr>
                <w:rFonts w:hint="eastAsia" w:ascii="宋体" w:hAnsi="宋体" w:eastAsia="宋体" w:cs="宋体"/>
                <w:b w:val="0"/>
                <w:i w:val="0"/>
                <w:color w:val="000000"/>
                <w:sz w:val="21"/>
                <w:szCs w:val="21"/>
                <w:highlight w:val="none"/>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CE7FC0A">
            <w:pPr>
              <w:spacing w:line="240" w:lineRule="auto"/>
              <w:ind w:firstLine="0" w:firstLineChars="0"/>
              <w:jc w:val="center"/>
              <w:rPr>
                <w:rFonts w:hint="eastAsia" w:ascii="宋体" w:hAnsi="宋体" w:eastAsia="宋体" w:cs="宋体"/>
                <w:b w:val="0"/>
                <w:i w:val="0"/>
                <w:color w:val="000000"/>
                <w:sz w:val="21"/>
                <w:szCs w:val="21"/>
                <w:highlight w:val="none"/>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34FCB2EB">
            <w:pPr>
              <w:spacing w:line="240" w:lineRule="auto"/>
              <w:ind w:firstLine="0" w:firstLineChars="0"/>
              <w:jc w:val="center"/>
              <w:rPr>
                <w:rFonts w:hint="eastAsia" w:ascii="宋体" w:hAnsi="宋体" w:eastAsia="宋体" w:cs="宋体"/>
                <w:b w:val="0"/>
                <w:i w:val="0"/>
                <w:color w:val="000000"/>
                <w:sz w:val="21"/>
                <w:szCs w:val="21"/>
                <w:highlight w:val="none"/>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F0AD84E">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4</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E059C04">
            <w:pPr>
              <w:spacing w:line="240" w:lineRule="auto"/>
              <w:ind w:firstLine="0" w:firstLineChars="0"/>
              <w:jc w:val="center"/>
              <w:rPr>
                <w:rFonts w:hint="eastAsia" w:ascii="宋体" w:hAnsi="宋体" w:eastAsia="宋体" w:cs="宋体"/>
                <w:b w:val="0"/>
                <w:i w:val="0"/>
                <w:color w:val="000000"/>
                <w:sz w:val="21"/>
                <w:szCs w:val="21"/>
                <w:highlight w:val="yellow"/>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08925A">
            <w:pPr>
              <w:spacing w:line="240" w:lineRule="auto"/>
              <w:ind w:firstLine="0" w:firstLineChars="0"/>
              <w:jc w:val="center"/>
              <w:rPr>
                <w:rFonts w:hint="eastAsia" w:ascii="宋体" w:hAnsi="宋体" w:eastAsia="宋体" w:cs="宋体"/>
                <w:b w:val="0"/>
                <w:i w:val="0"/>
                <w:color w:val="000000"/>
                <w:sz w:val="21"/>
                <w:szCs w:val="21"/>
                <w:highlight w:val="yellow"/>
              </w:rPr>
            </w:pPr>
          </w:p>
        </w:tc>
      </w:tr>
      <w:tr w14:paraId="4AF5B14D">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B0201DB">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AF117B1">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05FD0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4155936">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客户服务与管理</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38BCF7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A0E82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617EFF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03CA7C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CAA194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D4DB76A">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8F3C646">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CD9CDF7">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C43894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86847FF">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6AD822F">
            <w:pPr>
              <w:spacing w:line="240" w:lineRule="auto"/>
              <w:ind w:firstLine="0" w:firstLineChars="0"/>
              <w:jc w:val="center"/>
              <w:rPr>
                <w:rFonts w:hint="eastAsia" w:ascii="宋体" w:hAnsi="宋体" w:eastAsia="宋体" w:cs="宋体"/>
                <w:b w:val="0"/>
                <w:i w:val="0"/>
                <w:color w:val="000000"/>
                <w:sz w:val="21"/>
                <w:szCs w:val="21"/>
              </w:rPr>
            </w:pPr>
          </w:p>
        </w:tc>
      </w:tr>
      <w:tr w14:paraId="633BE895">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47685E9">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E61E873">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EEF5DE5">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4</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931DC46">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网店运营与推广</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3903A27">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49F1A8C">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4</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AB2693C">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64</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F780252">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9863A74">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32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CE1CF77">
            <w:pPr>
              <w:spacing w:line="240" w:lineRule="auto"/>
              <w:ind w:firstLine="0" w:firstLineChars="0"/>
              <w:jc w:val="center"/>
              <w:rPr>
                <w:rFonts w:hint="eastAsia" w:ascii="宋体" w:hAnsi="宋体" w:eastAsia="宋体" w:cs="宋体"/>
                <w:b w:val="0"/>
                <w:i w:val="0"/>
                <w:color w:val="000000"/>
                <w:sz w:val="21"/>
                <w:szCs w:val="21"/>
                <w:highlight w:val="none"/>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44D9A06">
            <w:pPr>
              <w:spacing w:line="240" w:lineRule="auto"/>
              <w:ind w:firstLine="0" w:firstLineChars="0"/>
              <w:jc w:val="center"/>
              <w:rPr>
                <w:rFonts w:hint="eastAsia" w:ascii="宋体" w:hAnsi="宋体" w:eastAsia="宋体" w:cs="宋体"/>
                <w:b w:val="0"/>
                <w:i w:val="0"/>
                <w:color w:val="000000"/>
                <w:sz w:val="21"/>
                <w:szCs w:val="21"/>
                <w:highlight w:val="none"/>
              </w:rPr>
            </w:pPr>
            <w:r>
              <w:rPr>
                <w:rFonts w:hint="eastAsia" w:ascii="宋体" w:hAnsi="宋体" w:eastAsia="宋体" w:cs="宋体"/>
                <w:b w:val="0"/>
                <w:i w:val="0"/>
                <w:color w:val="000000"/>
                <w:sz w:val="21"/>
                <w:szCs w:val="21"/>
                <w:highlight w:val="none"/>
              </w:rPr>
              <w:t>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670B4DE">
            <w:pPr>
              <w:spacing w:line="240" w:lineRule="auto"/>
              <w:ind w:firstLine="0" w:firstLineChars="0"/>
              <w:jc w:val="center"/>
              <w:rPr>
                <w:rFonts w:hint="eastAsia" w:ascii="宋体" w:hAnsi="宋体" w:eastAsia="宋体" w:cs="宋体"/>
                <w:b w:val="0"/>
                <w:i w:val="0"/>
                <w:color w:val="000000"/>
                <w:sz w:val="21"/>
                <w:szCs w:val="21"/>
                <w:highlight w:val="none"/>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0700E6">
            <w:pPr>
              <w:spacing w:line="240" w:lineRule="auto"/>
              <w:ind w:firstLine="0" w:firstLineChars="0"/>
              <w:jc w:val="center"/>
              <w:rPr>
                <w:rFonts w:hint="eastAsia" w:ascii="宋体" w:hAnsi="宋体" w:eastAsia="宋体" w:cs="宋体"/>
                <w:b w:val="0"/>
                <w:i w:val="0"/>
                <w:color w:val="000000"/>
                <w:sz w:val="21"/>
                <w:szCs w:val="21"/>
                <w:highlight w:val="none"/>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32F108B">
            <w:pPr>
              <w:spacing w:line="240" w:lineRule="auto"/>
              <w:ind w:firstLine="0" w:firstLineChars="0"/>
              <w:jc w:val="center"/>
              <w:rPr>
                <w:rFonts w:hint="eastAsia" w:ascii="宋体" w:hAnsi="宋体" w:eastAsia="宋体" w:cs="宋体"/>
                <w:b w:val="0"/>
                <w:i w:val="0"/>
                <w:color w:val="000000"/>
                <w:sz w:val="21"/>
                <w:szCs w:val="21"/>
                <w:highlight w:val="yellow"/>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739E5F6">
            <w:pPr>
              <w:spacing w:line="240" w:lineRule="auto"/>
              <w:ind w:firstLine="0" w:firstLineChars="0"/>
              <w:jc w:val="center"/>
              <w:rPr>
                <w:rFonts w:hint="eastAsia" w:ascii="宋体" w:hAnsi="宋体" w:eastAsia="宋体" w:cs="宋体"/>
                <w:b w:val="0"/>
                <w:i w:val="0"/>
                <w:color w:val="000000"/>
                <w:sz w:val="21"/>
                <w:szCs w:val="21"/>
                <w:highlight w:val="yellow"/>
              </w:rPr>
            </w:pPr>
          </w:p>
        </w:tc>
      </w:tr>
      <w:tr w14:paraId="546BCABC">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C47E20F">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8AA6E02">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E6209F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5</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EA223C6">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短视频营销</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38C03A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A0A9A4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B9F59A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C56877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E6F71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0545F5B">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ED4EBFA">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256EE66">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4776E6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D421E38">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720DD5">
            <w:pPr>
              <w:spacing w:line="240" w:lineRule="auto"/>
              <w:ind w:firstLine="0" w:firstLineChars="0"/>
              <w:jc w:val="center"/>
              <w:rPr>
                <w:rFonts w:hint="eastAsia" w:ascii="宋体" w:hAnsi="宋体" w:eastAsia="宋体" w:cs="宋体"/>
                <w:b w:val="0"/>
                <w:i w:val="0"/>
                <w:color w:val="000000"/>
                <w:sz w:val="21"/>
                <w:szCs w:val="21"/>
              </w:rPr>
            </w:pPr>
          </w:p>
        </w:tc>
      </w:tr>
      <w:tr w14:paraId="1406C7E3">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42E58EF">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0E77588">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97B7F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47E6249">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Python数据可视化</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1708E9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B6FBA8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255CAF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64</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6E305C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B488E0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6625C8B">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A6BF3F4">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7673A6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69098E7">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51C105F">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14C7D76">
            <w:pPr>
              <w:spacing w:line="240" w:lineRule="auto"/>
              <w:ind w:firstLine="0" w:firstLineChars="0"/>
              <w:jc w:val="center"/>
              <w:rPr>
                <w:rFonts w:hint="eastAsia" w:ascii="宋体" w:hAnsi="宋体" w:eastAsia="宋体" w:cs="宋体"/>
                <w:b w:val="0"/>
                <w:i w:val="0"/>
                <w:color w:val="000000"/>
                <w:sz w:val="21"/>
                <w:szCs w:val="21"/>
              </w:rPr>
            </w:pPr>
          </w:p>
        </w:tc>
      </w:tr>
      <w:tr w14:paraId="79B34542">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A1EEDE4">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8B9DFCC">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80DE1D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7</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1DD8E42">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商务文案策划与写作</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5F2DB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试</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12064F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2FC623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48EFD2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7BB4FD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12022CE">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0E57F78">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FC0953F">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D8DAD8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ED6DC7C">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BA4DC2C">
            <w:pPr>
              <w:spacing w:line="240" w:lineRule="auto"/>
              <w:ind w:firstLine="0" w:firstLineChars="0"/>
              <w:jc w:val="center"/>
              <w:rPr>
                <w:rFonts w:hint="eastAsia" w:ascii="宋体" w:hAnsi="宋体" w:eastAsia="宋体" w:cs="宋体"/>
                <w:b w:val="0"/>
                <w:i w:val="0"/>
                <w:color w:val="000000"/>
                <w:sz w:val="21"/>
                <w:szCs w:val="21"/>
              </w:rPr>
            </w:pPr>
          </w:p>
        </w:tc>
      </w:tr>
      <w:tr w14:paraId="5DF1CDF3">
        <w:tblPrEx>
          <w:tblCellMar>
            <w:top w:w="0" w:type="dxa"/>
            <w:left w:w="108" w:type="dxa"/>
            <w:bottom w:w="0" w:type="dxa"/>
            <w:right w:w="108" w:type="dxa"/>
          </w:tblCellMar>
        </w:tblPrEx>
        <w:trPr>
          <w:trHeight w:val="32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B77C0E1">
            <w:pPr>
              <w:spacing w:line="240" w:lineRule="auto"/>
              <w:ind w:firstLine="0" w:firstLineChars="0"/>
              <w:jc w:val="center"/>
              <w:rPr>
                <w:rFonts w:hint="eastAsia" w:ascii="宋体" w:hAnsi="宋体" w:eastAsia="宋体" w:cs="宋体"/>
                <w:b w:val="0"/>
                <w:i w:val="0"/>
                <w:color w:val="000000"/>
                <w:sz w:val="21"/>
                <w:szCs w:val="21"/>
              </w:rPr>
            </w:pPr>
          </w:p>
        </w:tc>
        <w:tc>
          <w:tcPr>
            <w:tcW w:w="1134" w:type="pct"/>
            <w:gridSpan w:val="3"/>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EA9A282">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小计</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5D3E67">
            <w:pPr>
              <w:spacing w:line="240" w:lineRule="auto"/>
              <w:ind w:firstLine="0" w:firstLineChars="0"/>
              <w:jc w:val="center"/>
              <w:rPr>
                <w:rFonts w:hint="eastAsia" w:ascii="宋体" w:hAnsi="宋体" w:eastAsia="宋体" w:cs="宋体"/>
                <w:b w:val="0"/>
                <w:i w:val="0"/>
                <w:color w:val="000000"/>
                <w:sz w:val="21"/>
                <w:szCs w:val="21"/>
              </w:rPr>
            </w:pP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B35879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24</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6ED48F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384</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A9609B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224</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FB0E91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C76217D">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D9F98F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D63A20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6EBD50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11912C2">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D1BC022">
            <w:pPr>
              <w:spacing w:line="240" w:lineRule="auto"/>
              <w:ind w:firstLine="0" w:firstLineChars="0"/>
              <w:jc w:val="center"/>
              <w:rPr>
                <w:rFonts w:hint="eastAsia" w:ascii="宋体" w:hAnsi="宋体" w:eastAsia="宋体" w:cs="宋体"/>
                <w:b w:val="0"/>
                <w:i w:val="0"/>
                <w:color w:val="000000"/>
                <w:sz w:val="21"/>
                <w:szCs w:val="21"/>
              </w:rPr>
            </w:pPr>
          </w:p>
        </w:tc>
      </w:tr>
      <w:tr w14:paraId="23F3381A">
        <w:tblPrEx>
          <w:tblCellMar>
            <w:top w:w="0" w:type="dxa"/>
            <w:left w:w="108" w:type="dxa"/>
            <w:bottom w:w="0" w:type="dxa"/>
            <w:right w:w="108" w:type="dxa"/>
          </w:tblCellMar>
        </w:tblPrEx>
        <w:trPr>
          <w:trHeight w:val="330" w:hRule="atLeast"/>
        </w:trPr>
        <w:tc>
          <w:tcPr>
            <w:tcW w:w="241" w:type="pct"/>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4B1B3E2">
            <w:pPr>
              <w:spacing w:line="240" w:lineRule="auto"/>
              <w:jc w:val="both"/>
              <w:rPr>
                <w:rFonts w:hint="default" w:ascii="宋体" w:hAnsi="宋体" w:eastAsia="宋体" w:cs="宋体"/>
                <w:b w:val="0"/>
                <w:i w:val="0"/>
                <w:color w:val="000000"/>
                <w:sz w:val="21"/>
                <w:szCs w:val="21"/>
                <w:lang w:val="en-US" w:eastAsia="zh-CN"/>
              </w:rPr>
            </w:pPr>
            <w:r>
              <w:rPr>
                <w:rFonts w:hint="eastAsia" w:ascii="宋体" w:hAnsi="宋体" w:eastAsia="宋体" w:cs="宋体"/>
                <w:b w:val="0"/>
                <w:i w:val="0"/>
                <w:color w:val="000000"/>
                <w:kern w:val="0"/>
                <w:sz w:val="21"/>
                <w:szCs w:val="21"/>
                <w:lang w:bidi="ar"/>
              </w:rPr>
              <w:t>专</w:t>
            </w:r>
            <w:r>
              <w:rPr>
                <w:rFonts w:hint="eastAsia" w:ascii="宋体" w:hAnsi="宋体" w:eastAsia="宋体" w:cs="宋体"/>
                <w:b w:val="0"/>
                <w:i w:val="0"/>
                <w:color w:val="000000"/>
                <w:kern w:val="0"/>
                <w:sz w:val="21"/>
                <w:szCs w:val="21"/>
                <w:lang w:val="en-US" w:eastAsia="zh-CN" w:bidi="ar"/>
              </w:rPr>
              <w:t>专</w:t>
            </w:r>
            <w:r>
              <w:rPr>
                <w:rFonts w:hint="eastAsia" w:ascii="宋体" w:hAnsi="宋体" w:eastAsia="宋体" w:cs="宋体"/>
                <w:b w:val="0"/>
                <w:i w:val="0"/>
                <w:color w:val="000000"/>
                <w:kern w:val="0"/>
                <w:sz w:val="21"/>
                <w:szCs w:val="21"/>
                <w:lang w:bidi="ar"/>
              </w:rPr>
              <w:t>业</w:t>
            </w:r>
            <w:r>
              <w:rPr>
                <w:rFonts w:hint="eastAsia" w:ascii="宋体" w:hAnsi="宋体" w:eastAsia="宋体" w:cs="宋体"/>
                <w:b w:val="0"/>
                <w:i w:val="0"/>
                <w:color w:val="000000"/>
                <w:kern w:val="0"/>
                <w:sz w:val="21"/>
                <w:szCs w:val="21"/>
                <w:lang w:val="en-US" w:eastAsia="zh-CN" w:bidi="ar"/>
              </w:rPr>
              <w:t>拓展</w:t>
            </w:r>
            <w:r>
              <w:rPr>
                <w:rFonts w:hint="eastAsia" w:ascii="宋体" w:hAnsi="宋体" w:eastAsia="宋体" w:cs="宋体"/>
                <w:b w:val="0"/>
                <w:i w:val="0"/>
                <w:color w:val="000000"/>
                <w:kern w:val="0"/>
                <w:sz w:val="21"/>
                <w:szCs w:val="21"/>
                <w:lang w:bidi="ar"/>
              </w:rPr>
              <w:t>课</w:t>
            </w:r>
          </w:p>
        </w:tc>
        <w:tc>
          <w:tcPr>
            <w:tcW w:w="242"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3EFF7E5">
            <w:pPr>
              <w:spacing w:line="240" w:lineRule="auto"/>
              <w:ind w:firstLine="0" w:firstLineChars="0"/>
              <w:jc w:val="center"/>
              <w:rPr>
                <w:rFonts w:hint="default" w:ascii="宋体" w:hAnsi="宋体" w:eastAsia="宋体" w:cs="宋体"/>
                <w:b w:val="0"/>
                <w:i w:val="0"/>
                <w:color w:val="000000"/>
                <w:sz w:val="21"/>
                <w:szCs w:val="21"/>
                <w:lang w:val="en-US" w:eastAsia="zh-CN"/>
              </w:rPr>
            </w:pPr>
            <w:r>
              <w:rPr>
                <w:rFonts w:hint="eastAsia" w:ascii="宋体" w:hAnsi="宋体" w:cs="宋体"/>
                <w:b w:val="0"/>
                <w:i w:val="0"/>
                <w:color w:val="000000"/>
                <w:sz w:val="21"/>
                <w:szCs w:val="21"/>
                <w:lang w:val="en-US" w:eastAsia="zh-CN"/>
              </w:rPr>
              <w:t>选修</w:t>
            </w: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7584AB4">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1</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79BFEAB">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ERP沙盘模拟</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FB46DB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3E76A6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2D5C53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6F346B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8</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C44F0D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AA3EC38">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CAA68C7">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42C6BC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262F0CC">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67349E3">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C6FA0D">
            <w:pPr>
              <w:spacing w:line="240" w:lineRule="auto"/>
              <w:ind w:firstLine="0" w:firstLineChars="0"/>
              <w:jc w:val="center"/>
              <w:rPr>
                <w:rFonts w:hint="eastAsia" w:ascii="宋体" w:hAnsi="宋体" w:eastAsia="宋体" w:cs="宋体"/>
                <w:b w:val="0"/>
                <w:i w:val="0"/>
                <w:color w:val="000000"/>
                <w:sz w:val="21"/>
                <w:szCs w:val="21"/>
              </w:rPr>
            </w:pPr>
          </w:p>
        </w:tc>
      </w:tr>
      <w:tr w14:paraId="1E44A25F">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AFF13AE">
            <w:pPr>
              <w:spacing w:line="240" w:lineRule="auto"/>
              <w:ind w:firstLine="36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47CF573">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1B42AB2">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2</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C54F73D">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企业经营之道</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B17C9B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475050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CEE8F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77AF0E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8</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7BDFA5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071BCD8">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CB36BD9">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DFBD00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8E894E4">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C308B1">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8E738FE">
            <w:pPr>
              <w:spacing w:line="240" w:lineRule="auto"/>
              <w:ind w:firstLine="0" w:firstLineChars="0"/>
              <w:jc w:val="center"/>
              <w:rPr>
                <w:rFonts w:hint="eastAsia" w:ascii="宋体" w:hAnsi="宋体" w:eastAsia="宋体" w:cs="宋体"/>
                <w:b w:val="0"/>
                <w:i w:val="0"/>
                <w:color w:val="000000"/>
                <w:sz w:val="21"/>
                <w:szCs w:val="21"/>
              </w:rPr>
            </w:pPr>
          </w:p>
        </w:tc>
      </w:tr>
      <w:tr w14:paraId="4E4D9930">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CBE17E2">
            <w:pPr>
              <w:spacing w:line="240" w:lineRule="auto"/>
              <w:ind w:firstLine="36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7DC5EC5">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756ACF">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3</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165D4AE">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国际贸易实务</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0DFA35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FA3762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CBD1BE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48</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E0B803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C1A544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E934A0">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64081EA">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8399FA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D7698D">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F62174">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D804D47">
            <w:pPr>
              <w:spacing w:line="240" w:lineRule="auto"/>
              <w:ind w:firstLine="0" w:firstLineChars="0"/>
              <w:jc w:val="center"/>
              <w:rPr>
                <w:rFonts w:hint="eastAsia" w:ascii="宋体" w:hAnsi="宋体" w:eastAsia="宋体" w:cs="宋体"/>
                <w:b w:val="0"/>
                <w:i w:val="0"/>
                <w:color w:val="000000"/>
                <w:sz w:val="21"/>
                <w:szCs w:val="21"/>
              </w:rPr>
            </w:pPr>
          </w:p>
        </w:tc>
      </w:tr>
      <w:tr w14:paraId="47CC7A4E">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517FAA9">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71CBB24">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374021C">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4</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0BED1B4">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电子商务创业实务</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CB07BD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4F72CF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7799DA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D5CF17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A2F2E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E12EB68">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4F7CB27">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5C682FF">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0AF53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F68B3A8">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7586D44">
            <w:pPr>
              <w:spacing w:line="240" w:lineRule="auto"/>
              <w:ind w:firstLine="0" w:firstLineChars="0"/>
              <w:jc w:val="center"/>
              <w:rPr>
                <w:rFonts w:hint="eastAsia" w:ascii="宋体" w:hAnsi="宋体" w:eastAsia="宋体" w:cs="宋体"/>
                <w:b w:val="0"/>
                <w:i w:val="0"/>
                <w:color w:val="000000"/>
                <w:sz w:val="21"/>
                <w:szCs w:val="21"/>
              </w:rPr>
            </w:pPr>
          </w:p>
        </w:tc>
      </w:tr>
      <w:tr w14:paraId="25CBB0BA">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856522F">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721BE4D">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6FBAB49">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5</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7F6B7EF">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跨境电商实务</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8A85F7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0437C4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AF4665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51D8C1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11BE03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285EC9C">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C0362CB">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864CBA0">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664F5A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47D66AC">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9D2FBF7">
            <w:pPr>
              <w:spacing w:line="240" w:lineRule="auto"/>
              <w:ind w:firstLine="0" w:firstLineChars="0"/>
              <w:jc w:val="center"/>
              <w:rPr>
                <w:rFonts w:hint="eastAsia" w:ascii="宋体" w:hAnsi="宋体" w:eastAsia="宋体" w:cs="宋体"/>
                <w:b w:val="0"/>
                <w:i w:val="0"/>
                <w:color w:val="000000"/>
                <w:sz w:val="21"/>
                <w:szCs w:val="21"/>
              </w:rPr>
            </w:pPr>
          </w:p>
        </w:tc>
      </w:tr>
      <w:tr w14:paraId="03FEAEB9">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D8F0372">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84304FA">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465724B">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6</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307DFD5">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电商直播策划与运营</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982542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A066022">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8AD975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952F08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AAD778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0BADA58">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AF390D9">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727DBEFE">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2BA6CBB">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BD7547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F1A85E">
            <w:pPr>
              <w:spacing w:line="240" w:lineRule="auto"/>
              <w:ind w:firstLine="0" w:firstLineChars="0"/>
              <w:jc w:val="center"/>
              <w:rPr>
                <w:rFonts w:hint="eastAsia" w:ascii="宋体" w:hAnsi="宋体" w:eastAsia="宋体" w:cs="宋体"/>
                <w:b w:val="0"/>
                <w:i w:val="0"/>
                <w:color w:val="000000"/>
                <w:sz w:val="21"/>
                <w:szCs w:val="21"/>
              </w:rPr>
            </w:pPr>
          </w:p>
        </w:tc>
      </w:tr>
      <w:tr w14:paraId="792D4839">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24E14A4">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115C5F6">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03B1089">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7</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5DF47A4">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商务礼仪</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CF0471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AD3499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54721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513BDD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252CB4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66F800">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66F5DF3">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473F544B">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74DCDA7">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4961D7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86687BE">
            <w:pPr>
              <w:spacing w:line="240" w:lineRule="auto"/>
              <w:ind w:firstLine="0" w:firstLineChars="0"/>
              <w:jc w:val="center"/>
              <w:rPr>
                <w:rFonts w:hint="eastAsia" w:ascii="宋体" w:hAnsi="宋体" w:eastAsia="宋体" w:cs="宋体"/>
                <w:b w:val="0"/>
                <w:i w:val="0"/>
                <w:color w:val="000000"/>
                <w:sz w:val="21"/>
                <w:szCs w:val="21"/>
              </w:rPr>
            </w:pPr>
          </w:p>
        </w:tc>
      </w:tr>
      <w:tr w14:paraId="0530B7BB">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50746EAA">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B9E5968">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7097A01">
            <w:pPr>
              <w:widowControl/>
              <w:spacing w:line="240" w:lineRule="auto"/>
              <w:ind w:firstLine="0" w:firstLineChars="0"/>
              <w:jc w:val="center"/>
              <w:textAlignment w:val="center"/>
              <w:rPr>
                <w:rFonts w:hint="eastAsia" w:ascii="宋体" w:hAnsi="宋体" w:eastAsia="宋体" w:cs="宋体"/>
                <w:b w:val="0"/>
                <w:i w:val="0"/>
                <w:color w:val="000000"/>
                <w:kern w:val="0"/>
                <w:sz w:val="21"/>
                <w:szCs w:val="21"/>
                <w:lang w:bidi="ar"/>
              </w:rPr>
            </w:pPr>
            <w:r>
              <w:rPr>
                <w:rFonts w:hint="eastAsia" w:ascii="宋体" w:hAnsi="宋体" w:eastAsia="宋体" w:cs="宋体"/>
                <w:b w:val="0"/>
                <w:i w:val="0"/>
                <w:color w:val="000000"/>
                <w:kern w:val="0"/>
                <w:sz w:val="21"/>
                <w:szCs w:val="21"/>
                <w:lang w:bidi="ar"/>
              </w:rPr>
              <w:t>8</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11DA460">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数字营销</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1913F1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BD069C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B0D762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0F55A2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0D0F16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BC3F4A">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35278BC">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BDBC03F">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8E6F08D">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17E34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A464A23">
            <w:pPr>
              <w:spacing w:line="240" w:lineRule="auto"/>
              <w:ind w:firstLine="0" w:firstLineChars="0"/>
              <w:jc w:val="center"/>
              <w:rPr>
                <w:rFonts w:hint="eastAsia" w:ascii="宋体" w:hAnsi="宋体" w:eastAsia="宋体" w:cs="宋体"/>
                <w:b w:val="0"/>
                <w:i w:val="0"/>
                <w:color w:val="000000"/>
                <w:sz w:val="21"/>
                <w:szCs w:val="21"/>
              </w:rPr>
            </w:pPr>
          </w:p>
        </w:tc>
      </w:tr>
      <w:tr w14:paraId="24C80736">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7895D6AB">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73453FD">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E223B9A">
            <w:pPr>
              <w:widowControl/>
              <w:spacing w:line="240" w:lineRule="auto"/>
              <w:ind w:firstLine="0" w:firstLineChars="0"/>
              <w:jc w:val="center"/>
              <w:textAlignment w:val="center"/>
              <w:rPr>
                <w:rFonts w:hint="eastAsia" w:ascii="宋体" w:hAnsi="宋体" w:eastAsia="宋体" w:cs="宋体"/>
                <w:b w:val="0"/>
                <w:i w:val="0"/>
                <w:color w:val="000000"/>
                <w:kern w:val="0"/>
                <w:sz w:val="21"/>
                <w:szCs w:val="21"/>
                <w:lang w:bidi="ar"/>
              </w:rPr>
            </w:pPr>
            <w:r>
              <w:rPr>
                <w:rFonts w:hint="eastAsia" w:ascii="宋体" w:hAnsi="宋体" w:eastAsia="宋体" w:cs="宋体"/>
                <w:b w:val="0"/>
                <w:i w:val="0"/>
                <w:color w:val="000000"/>
                <w:kern w:val="0"/>
                <w:sz w:val="21"/>
                <w:szCs w:val="21"/>
                <w:lang w:bidi="ar"/>
              </w:rPr>
              <w:t>9</w:t>
            </w: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C4BC3C8">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网页设计与制作</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D42323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CEFAEC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D0B6E8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3A15D5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B39A9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736BEAB">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C32367C">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31CAAE22">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89599B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B52DAE">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074CB73">
            <w:pPr>
              <w:spacing w:line="240" w:lineRule="auto"/>
              <w:ind w:firstLine="0" w:firstLineChars="0"/>
              <w:jc w:val="center"/>
              <w:rPr>
                <w:rFonts w:hint="eastAsia" w:ascii="宋体" w:hAnsi="宋体" w:eastAsia="宋体" w:cs="宋体"/>
                <w:b w:val="0"/>
                <w:i w:val="0"/>
                <w:color w:val="000000"/>
                <w:sz w:val="21"/>
                <w:szCs w:val="21"/>
              </w:rPr>
            </w:pPr>
          </w:p>
        </w:tc>
      </w:tr>
      <w:tr w14:paraId="0580F0F1">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51BDCC8">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7F00A75">
            <w:pPr>
              <w:spacing w:line="240" w:lineRule="auto"/>
              <w:ind w:firstLine="0" w:firstLineChars="0"/>
              <w:jc w:val="center"/>
              <w:rPr>
                <w:rFonts w:hint="eastAsia" w:ascii="宋体" w:hAnsi="宋体" w:eastAsia="宋体" w:cs="宋体"/>
                <w:b w:val="0"/>
                <w:i w:val="0"/>
                <w:color w:val="000000"/>
                <w:sz w:val="21"/>
                <w:szCs w:val="21"/>
              </w:rPr>
            </w:pPr>
          </w:p>
        </w:tc>
        <w:tc>
          <w:tcPr>
            <w:tcW w:w="892" w:type="pct"/>
            <w:gridSpan w:val="2"/>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782941">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小计</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04E99D5">
            <w:pPr>
              <w:spacing w:line="240" w:lineRule="auto"/>
              <w:ind w:firstLine="0" w:firstLineChars="0"/>
              <w:jc w:val="center"/>
              <w:rPr>
                <w:rFonts w:hint="eastAsia" w:ascii="宋体" w:hAnsi="宋体" w:eastAsia="宋体" w:cs="宋体"/>
                <w:b w:val="0"/>
                <w:i w:val="0"/>
                <w:color w:val="000000"/>
                <w:sz w:val="21"/>
                <w:szCs w:val="21"/>
              </w:rPr>
            </w:pP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4932E55">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17</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2C2D5D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272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A35529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128</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3D24BEF">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144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3D2292">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72B1BE2">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EF043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7</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45FA4A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2D5F62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12</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8618172">
            <w:pPr>
              <w:spacing w:line="240" w:lineRule="auto"/>
              <w:ind w:firstLine="0" w:firstLineChars="0"/>
              <w:jc w:val="center"/>
              <w:rPr>
                <w:rFonts w:hint="eastAsia" w:ascii="宋体" w:hAnsi="宋体" w:eastAsia="宋体" w:cs="宋体"/>
                <w:b w:val="0"/>
                <w:i w:val="0"/>
                <w:color w:val="000000"/>
                <w:sz w:val="21"/>
                <w:szCs w:val="21"/>
              </w:rPr>
            </w:pPr>
          </w:p>
        </w:tc>
      </w:tr>
      <w:tr w14:paraId="14A08493">
        <w:tblPrEx>
          <w:tblCellMar>
            <w:top w:w="0" w:type="dxa"/>
            <w:left w:w="108" w:type="dxa"/>
            <w:bottom w:w="0" w:type="dxa"/>
            <w:right w:w="108" w:type="dxa"/>
          </w:tblCellMar>
        </w:tblPrEx>
        <w:trPr>
          <w:trHeight w:val="330" w:hRule="atLeast"/>
        </w:trPr>
        <w:tc>
          <w:tcPr>
            <w:tcW w:w="1376" w:type="pct"/>
            <w:gridSpan w:val="4"/>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B2277C8">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合计（毕业前至少修满17学分）</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A540F45">
            <w:pPr>
              <w:spacing w:line="240" w:lineRule="auto"/>
              <w:ind w:firstLine="0" w:firstLineChars="0"/>
              <w:jc w:val="center"/>
              <w:rPr>
                <w:rFonts w:hint="eastAsia" w:ascii="宋体" w:hAnsi="宋体" w:eastAsia="宋体" w:cs="宋体"/>
                <w:b w:val="0"/>
                <w:i w:val="0"/>
                <w:color w:val="000000"/>
                <w:sz w:val="21"/>
                <w:szCs w:val="21"/>
              </w:rPr>
            </w:pP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3D09C7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17</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B3A319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272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A828FC0">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128</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35B478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144</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219E991">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23E492A">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AEB1F9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7</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F39451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w:t>
            </w: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5100A49">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12</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6D3518E">
            <w:pPr>
              <w:spacing w:line="240" w:lineRule="auto"/>
              <w:ind w:firstLine="0" w:firstLineChars="0"/>
              <w:jc w:val="center"/>
              <w:rPr>
                <w:rFonts w:hint="eastAsia" w:ascii="宋体" w:hAnsi="宋体" w:eastAsia="宋体" w:cs="宋体"/>
                <w:b w:val="0"/>
                <w:i w:val="0"/>
                <w:color w:val="000000"/>
                <w:sz w:val="21"/>
                <w:szCs w:val="21"/>
              </w:rPr>
            </w:pPr>
          </w:p>
        </w:tc>
      </w:tr>
      <w:tr w14:paraId="6F709E4F">
        <w:tblPrEx>
          <w:tblCellMar>
            <w:top w:w="0" w:type="dxa"/>
            <w:left w:w="108" w:type="dxa"/>
            <w:bottom w:w="0" w:type="dxa"/>
            <w:right w:w="108" w:type="dxa"/>
          </w:tblCellMar>
        </w:tblPrEx>
        <w:trPr>
          <w:trHeight w:val="330" w:hRule="atLeast"/>
        </w:trPr>
        <w:tc>
          <w:tcPr>
            <w:tcW w:w="241" w:type="pct"/>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31A174F">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集中实践</w:t>
            </w:r>
          </w:p>
        </w:tc>
        <w:tc>
          <w:tcPr>
            <w:tcW w:w="242"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86D32E7">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必修</w:t>
            </w: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040DA9D">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0271CE">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军事技能训练</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88BC81C">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BDAD97">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AD64452">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112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86A8C62">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0</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4243053">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112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DFA15A4">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w:t>
            </w: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B694589">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EB3F068">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C98FD43">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88B2B14">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77C4411">
            <w:pPr>
              <w:spacing w:line="240" w:lineRule="auto"/>
              <w:ind w:firstLine="0" w:firstLineChars="0"/>
              <w:jc w:val="center"/>
              <w:rPr>
                <w:rFonts w:hint="eastAsia" w:ascii="宋体" w:hAnsi="宋体" w:eastAsia="宋体" w:cs="宋体"/>
                <w:b w:val="0"/>
                <w:i w:val="0"/>
                <w:color w:val="000000"/>
                <w:sz w:val="21"/>
                <w:szCs w:val="21"/>
              </w:rPr>
            </w:pPr>
          </w:p>
        </w:tc>
      </w:tr>
      <w:tr w14:paraId="163D72E3">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1F8043F">
            <w:pPr>
              <w:widowControl/>
              <w:spacing w:line="240" w:lineRule="auto"/>
              <w:ind w:firstLine="0" w:firstLineChars="0"/>
              <w:jc w:val="center"/>
              <w:textAlignment w:val="center"/>
              <w:rPr>
                <w:rFonts w:hint="eastAsia" w:ascii="宋体" w:hAnsi="宋体" w:eastAsia="宋体" w:cs="宋体"/>
                <w:b w:val="0"/>
                <w:i w:val="0"/>
                <w:color w:val="000000"/>
                <w:kern w:val="0"/>
                <w:sz w:val="21"/>
                <w:szCs w:val="21"/>
                <w:lang w:bidi="ar"/>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4F31350">
            <w:pPr>
              <w:widowControl/>
              <w:spacing w:line="240" w:lineRule="auto"/>
              <w:ind w:firstLine="0" w:firstLineChars="0"/>
              <w:jc w:val="center"/>
              <w:textAlignment w:val="center"/>
              <w:rPr>
                <w:rFonts w:hint="eastAsia" w:ascii="宋体" w:hAnsi="宋体" w:eastAsia="宋体" w:cs="宋体"/>
                <w:b w:val="0"/>
                <w:i w:val="0"/>
                <w:color w:val="000000"/>
                <w:kern w:val="0"/>
                <w:sz w:val="21"/>
                <w:szCs w:val="21"/>
                <w:lang w:bidi="ar"/>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96DCD9D">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0F21D0">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电子商务综合实训</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40FFD46">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91ADC35">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E6DD080">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60</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1CEAC1A">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0</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05E926A">
            <w:pPr>
              <w:adjustRightInd w:val="0"/>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60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2920E1C">
            <w:pPr>
              <w:adjustRightInd w:val="0"/>
              <w:spacing w:line="240" w:lineRule="auto"/>
              <w:ind w:firstLine="0" w:firstLineChars="0"/>
              <w:jc w:val="center"/>
              <w:rPr>
                <w:rFonts w:hint="eastAsia" w:ascii="宋体" w:hAnsi="宋体" w:eastAsia="宋体" w:cs="宋体"/>
                <w:b w:val="0"/>
                <w:bCs/>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FD6CF94">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C307FED">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81FE39E">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10B0418">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2w</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8BB424C">
            <w:pPr>
              <w:spacing w:line="240" w:lineRule="auto"/>
              <w:ind w:firstLine="0" w:firstLineChars="0"/>
              <w:jc w:val="center"/>
              <w:rPr>
                <w:rFonts w:hint="eastAsia" w:ascii="宋体" w:hAnsi="宋体" w:eastAsia="宋体" w:cs="宋体"/>
                <w:b w:val="0"/>
                <w:i w:val="0"/>
                <w:color w:val="000000"/>
                <w:sz w:val="21"/>
                <w:szCs w:val="21"/>
              </w:rPr>
            </w:pPr>
          </w:p>
        </w:tc>
      </w:tr>
      <w:tr w14:paraId="351C81FF">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348CB888">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5C3D967">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E60765">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E62496">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毕业设计</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6C48BED">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BE711CA">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8</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FADCCE">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180</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C6FFF2">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0</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0D9E771">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180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E3BC758">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F641C08">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D9DDAB6">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5C98550">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5A3CCF5">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8w</w:t>
            </w: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ADCBC26">
            <w:pPr>
              <w:spacing w:line="240" w:lineRule="auto"/>
              <w:ind w:firstLine="0" w:firstLineChars="0"/>
              <w:jc w:val="center"/>
              <w:rPr>
                <w:rFonts w:hint="eastAsia" w:ascii="宋体" w:hAnsi="宋体" w:eastAsia="宋体" w:cs="宋体"/>
                <w:b w:val="0"/>
                <w:i w:val="0"/>
                <w:color w:val="000000"/>
                <w:sz w:val="21"/>
                <w:szCs w:val="21"/>
              </w:rPr>
            </w:pPr>
          </w:p>
        </w:tc>
      </w:tr>
      <w:tr w14:paraId="05D2990E">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FD4B52F">
            <w:pPr>
              <w:spacing w:line="240" w:lineRule="auto"/>
              <w:ind w:firstLine="0" w:firstLineChars="0"/>
              <w:jc w:val="center"/>
              <w:rPr>
                <w:rFonts w:hint="eastAsia" w:ascii="宋体" w:hAnsi="宋体" w:eastAsia="宋体" w:cs="宋体"/>
                <w:b w:val="0"/>
                <w:i w:val="0"/>
                <w:color w:val="000000"/>
                <w:sz w:val="21"/>
                <w:szCs w:val="21"/>
              </w:rPr>
            </w:pPr>
          </w:p>
        </w:tc>
        <w:tc>
          <w:tcPr>
            <w:tcW w:w="242"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34D1D66">
            <w:pPr>
              <w:spacing w:line="240" w:lineRule="auto"/>
              <w:ind w:firstLine="0" w:firstLineChars="0"/>
              <w:jc w:val="center"/>
              <w:rPr>
                <w:rFonts w:hint="eastAsia" w:ascii="宋体" w:hAnsi="宋体" w:eastAsia="宋体" w:cs="宋体"/>
                <w:b w:val="0"/>
                <w:i w:val="0"/>
                <w:color w:val="000000"/>
                <w:sz w:val="21"/>
                <w:szCs w:val="21"/>
              </w:rPr>
            </w:pPr>
          </w:p>
        </w:tc>
        <w:tc>
          <w:tcPr>
            <w:tcW w:w="244"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18385A8">
            <w:pPr>
              <w:spacing w:line="240" w:lineRule="auto"/>
              <w:ind w:firstLine="0" w:firstLineChars="0"/>
              <w:jc w:val="center"/>
              <w:rPr>
                <w:rFonts w:hint="eastAsia" w:ascii="宋体" w:hAnsi="宋体" w:eastAsia="宋体" w:cs="宋体"/>
                <w:b w:val="0"/>
                <w:i w:val="0"/>
                <w:color w:val="000000"/>
                <w:sz w:val="21"/>
                <w:szCs w:val="21"/>
              </w:rPr>
            </w:pPr>
          </w:p>
        </w:tc>
        <w:tc>
          <w:tcPr>
            <w:tcW w:w="64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E8B9940">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岗位实习</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93E4D43">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bCs/>
                <w:i w:val="0"/>
                <w:color w:val="000000"/>
                <w:sz w:val="21"/>
                <w:szCs w:val="21"/>
              </w:rPr>
              <w:t>查</w:t>
            </w: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091BCA8">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20</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999C27A">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600</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2296152">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0</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3E65789">
            <w:pPr>
              <w:adjustRightInd w:val="0"/>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600</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34198F1">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99A0952">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05E9AC0">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E89DD66">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90B140D">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25E3BA7">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20w</w:t>
            </w:r>
          </w:p>
        </w:tc>
      </w:tr>
      <w:tr w14:paraId="4838FE2A">
        <w:tblPrEx>
          <w:tblCellMar>
            <w:top w:w="0" w:type="dxa"/>
            <w:left w:w="108" w:type="dxa"/>
            <w:bottom w:w="0" w:type="dxa"/>
            <w:right w:w="108" w:type="dxa"/>
          </w:tblCellMar>
        </w:tblPrEx>
        <w:trPr>
          <w:trHeight w:val="330" w:hRule="atLeast"/>
        </w:trPr>
        <w:tc>
          <w:tcPr>
            <w:tcW w:w="241"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F461439">
            <w:pPr>
              <w:spacing w:line="240" w:lineRule="auto"/>
              <w:ind w:firstLine="0" w:firstLineChars="0"/>
              <w:jc w:val="center"/>
              <w:rPr>
                <w:rFonts w:hint="eastAsia" w:ascii="宋体" w:hAnsi="宋体" w:eastAsia="宋体" w:cs="宋体"/>
                <w:b w:val="0"/>
                <w:i w:val="0"/>
                <w:color w:val="000000"/>
                <w:sz w:val="21"/>
                <w:szCs w:val="21"/>
              </w:rPr>
            </w:pPr>
          </w:p>
        </w:tc>
        <w:tc>
          <w:tcPr>
            <w:tcW w:w="1134" w:type="pct"/>
            <w:gridSpan w:val="3"/>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EAF0B4B">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合计</w:t>
            </w:r>
          </w:p>
        </w:tc>
        <w:tc>
          <w:tcPr>
            <w:tcW w:w="2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F077ED0">
            <w:pPr>
              <w:spacing w:line="240" w:lineRule="auto"/>
              <w:ind w:firstLine="0" w:firstLineChars="0"/>
              <w:jc w:val="center"/>
              <w:rPr>
                <w:rFonts w:hint="eastAsia" w:ascii="宋体" w:hAnsi="宋体" w:eastAsia="宋体" w:cs="宋体"/>
                <w:b w:val="0"/>
                <w:i w:val="0"/>
                <w:color w:val="000000"/>
                <w:sz w:val="21"/>
                <w:szCs w:val="21"/>
              </w:rPr>
            </w:pPr>
          </w:p>
        </w:tc>
        <w:tc>
          <w:tcPr>
            <w:tcW w:w="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4636F4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32</w:t>
            </w:r>
          </w:p>
        </w:tc>
        <w:tc>
          <w:tcPr>
            <w:tcW w:w="297"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54CAAC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952</w:t>
            </w:r>
          </w:p>
        </w:tc>
        <w:tc>
          <w:tcPr>
            <w:tcW w:w="349"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8DD7694">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0</w:t>
            </w:r>
          </w:p>
        </w:tc>
        <w:tc>
          <w:tcPr>
            <w:tcW w:w="30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1CBFE6C">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952</w:t>
            </w: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E6CA904">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D318590">
            <w:pPr>
              <w:spacing w:line="240" w:lineRule="auto"/>
              <w:ind w:firstLine="0" w:firstLineChars="0"/>
              <w:jc w:val="center"/>
              <w:rPr>
                <w:rFonts w:hint="eastAsia" w:ascii="宋体" w:hAnsi="宋体" w:eastAsia="宋体" w:cs="宋体"/>
                <w:b w:val="0"/>
                <w:i w:val="0"/>
                <w:color w:val="000000"/>
                <w:sz w:val="21"/>
                <w:szCs w:val="21"/>
              </w:rPr>
            </w:pPr>
          </w:p>
        </w:tc>
        <w:tc>
          <w:tcPr>
            <w:tcW w:w="37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89FBFF9">
            <w:pPr>
              <w:spacing w:line="240" w:lineRule="auto"/>
              <w:ind w:firstLine="0" w:firstLineChars="0"/>
              <w:jc w:val="center"/>
              <w:rPr>
                <w:rFonts w:hint="eastAsia" w:ascii="宋体" w:hAnsi="宋体" w:eastAsia="宋体" w:cs="宋体"/>
                <w:b w:val="0"/>
                <w:i w:val="0"/>
                <w:color w:val="000000"/>
                <w:sz w:val="21"/>
                <w:szCs w:val="21"/>
              </w:rPr>
            </w:pPr>
          </w:p>
        </w:tc>
        <w:tc>
          <w:tcPr>
            <w:tcW w:w="372"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C72F39">
            <w:pPr>
              <w:spacing w:line="240" w:lineRule="auto"/>
              <w:ind w:firstLine="0" w:firstLineChars="0"/>
              <w:jc w:val="center"/>
              <w:rPr>
                <w:rFonts w:hint="eastAsia" w:ascii="宋体" w:hAnsi="宋体" w:eastAsia="宋体" w:cs="宋体"/>
                <w:b w:val="0"/>
                <w:i w:val="0"/>
                <w:color w:val="000000"/>
                <w:sz w:val="21"/>
                <w:szCs w:val="21"/>
              </w:rPr>
            </w:pPr>
          </w:p>
        </w:tc>
        <w:tc>
          <w:tcPr>
            <w:tcW w:w="307"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2679F35E">
            <w:pPr>
              <w:spacing w:line="240" w:lineRule="auto"/>
              <w:ind w:firstLine="0" w:firstLineChars="0"/>
              <w:jc w:val="center"/>
              <w:rPr>
                <w:rFonts w:hint="eastAsia" w:ascii="宋体" w:hAnsi="宋体" w:eastAsia="宋体" w:cs="宋体"/>
                <w:b w:val="0"/>
                <w:i w:val="0"/>
                <w:color w:val="000000"/>
                <w:sz w:val="21"/>
                <w:szCs w:val="21"/>
              </w:rPr>
            </w:pPr>
          </w:p>
        </w:tc>
        <w:tc>
          <w:tcPr>
            <w:tcW w:w="31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8DC44B4">
            <w:pPr>
              <w:spacing w:line="240" w:lineRule="auto"/>
              <w:ind w:firstLine="0" w:firstLineChars="0"/>
              <w:jc w:val="center"/>
              <w:rPr>
                <w:rFonts w:hint="eastAsia" w:ascii="宋体" w:hAnsi="宋体" w:eastAsia="宋体" w:cs="宋体"/>
                <w:b w:val="0"/>
                <w:i w:val="0"/>
                <w:color w:val="000000"/>
                <w:sz w:val="21"/>
                <w:szCs w:val="21"/>
              </w:rPr>
            </w:pPr>
          </w:p>
        </w:tc>
      </w:tr>
      <w:tr w14:paraId="66A0466D">
        <w:tblPrEx>
          <w:tblCellMar>
            <w:top w:w="0" w:type="dxa"/>
            <w:left w:w="108" w:type="dxa"/>
            <w:bottom w:w="0" w:type="dxa"/>
            <w:right w:w="108" w:type="dxa"/>
          </w:tblCellMar>
        </w:tblPrEx>
        <w:trPr>
          <w:trHeight w:val="300" w:hRule="atLeast"/>
        </w:trPr>
        <w:tc>
          <w:tcPr>
            <w:tcW w:w="1376" w:type="pct"/>
            <w:gridSpan w:val="4"/>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0"/>
            <w:vAlign w:val="center"/>
          </w:tcPr>
          <w:p w14:paraId="098186C9">
            <w:pPr>
              <w:widowControl/>
              <w:spacing w:line="240" w:lineRule="auto"/>
              <w:ind w:firstLine="0" w:firstLineChars="0"/>
              <w:jc w:val="center"/>
              <w:textAlignment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kern w:val="0"/>
                <w:sz w:val="21"/>
                <w:szCs w:val="21"/>
                <w:lang w:bidi="ar"/>
              </w:rPr>
              <w:t>总学时、总学分合计</w:t>
            </w:r>
          </w:p>
        </w:tc>
        <w:tc>
          <w:tcPr>
            <w:tcW w:w="271"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6EDF93F1">
            <w:pPr>
              <w:spacing w:line="240" w:lineRule="auto"/>
              <w:ind w:firstLine="0" w:firstLineChars="0"/>
              <w:jc w:val="center"/>
              <w:rPr>
                <w:rFonts w:hint="eastAsia" w:ascii="宋体" w:hAnsi="宋体" w:eastAsia="宋体" w:cs="宋体"/>
                <w:b w:val="0"/>
                <w:i w:val="0"/>
                <w:color w:val="000000"/>
                <w:sz w:val="21"/>
                <w:szCs w:val="21"/>
              </w:rPr>
            </w:pPr>
          </w:p>
        </w:tc>
        <w:tc>
          <w:tcPr>
            <w:tcW w:w="298"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7F810477">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144</w:t>
            </w:r>
          </w:p>
        </w:tc>
        <w:tc>
          <w:tcPr>
            <w:tcW w:w="297"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6DB38EA6">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2782</w:t>
            </w:r>
          </w:p>
        </w:tc>
        <w:tc>
          <w:tcPr>
            <w:tcW w:w="349"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2E852ED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1138</w:t>
            </w:r>
          </w:p>
        </w:tc>
        <w:tc>
          <w:tcPr>
            <w:tcW w:w="301"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5DA8651E">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1644</w:t>
            </w:r>
          </w:p>
        </w:tc>
        <w:tc>
          <w:tcPr>
            <w:tcW w:w="371"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5486F68A">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31</w:t>
            </w:r>
          </w:p>
        </w:tc>
        <w:tc>
          <w:tcPr>
            <w:tcW w:w="372"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7E229AF0">
            <w:pPr>
              <w:spacing w:line="240" w:lineRule="auto"/>
              <w:ind w:firstLine="0" w:firstLineChars="0"/>
              <w:jc w:val="center"/>
              <w:rPr>
                <w:rFonts w:hint="eastAsia" w:ascii="宋体" w:hAnsi="宋体" w:eastAsia="宋体" w:cs="宋体"/>
                <w:b w:val="0"/>
                <w:bCs/>
                <w:i w:val="0"/>
                <w:color w:val="000000"/>
                <w:sz w:val="21"/>
                <w:szCs w:val="21"/>
              </w:rPr>
            </w:pPr>
            <w:r>
              <w:rPr>
                <w:rFonts w:hint="eastAsia" w:ascii="宋体" w:hAnsi="宋体" w:eastAsia="宋体" w:cs="宋体"/>
                <w:b w:val="0"/>
                <w:i w:val="0"/>
                <w:color w:val="000000"/>
                <w:sz w:val="21"/>
                <w:szCs w:val="21"/>
              </w:rPr>
              <w:t>31</w:t>
            </w:r>
          </w:p>
        </w:tc>
        <w:tc>
          <w:tcPr>
            <w:tcW w:w="371"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419BAFAD">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25</w:t>
            </w:r>
          </w:p>
        </w:tc>
        <w:tc>
          <w:tcPr>
            <w:tcW w:w="372"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0CA994E1">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30</w:t>
            </w:r>
          </w:p>
        </w:tc>
        <w:tc>
          <w:tcPr>
            <w:tcW w:w="307"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30531DEB">
            <w:pPr>
              <w:spacing w:line="240" w:lineRule="auto"/>
              <w:ind w:firstLine="0" w:firstLineChars="0"/>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14</w:t>
            </w:r>
          </w:p>
        </w:tc>
        <w:tc>
          <w:tcPr>
            <w:tcW w:w="310"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ign w:val="center"/>
          </w:tcPr>
          <w:p w14:paraId="08CF4E86">
            <w:pPr>
              <w:spacing w:line="240" w:lineRule="auto"/>
              <w:ind w:firstLine="0" w:firstLineChars="0"/>
              <w:rPr>
                <w:rFonts w:hint="eastAsia" w:ascii="宋体" w:hAnsi="宋体" w:eastAsia="宋体" w:cs="宋体"/>
                <w:b w:val="0"/>
                <w:i w:val="0"/>
                <w:color w:val="000000"/>
                <w:sz w:val="21"/>
                <w:szCs w:val="21"/>
              </w:rPr>
            </w:pPr>
          </w:p>
        </w:tc>
      </w:tr>
    </w:tbl>
    <w:p w14:paraId="0A7CF929">
      <w:pPr>
        <w:pStyle w:val="2"/>
        <w:ind w:firstLine="482"/>
        <w:outlineLvl w:val="0"/>
        <w:rPr>
          <w:rFonts w:hint="eastAsia" w:ascii="宋体" w:hAnsi="宋体" w:eastAsia="宋体" w:cs="宋体"/>
          <w:color w:val="000000"/>
          <w:sz w:val="24"/>
          <w:szCs w:val="24"/>
        </w:rPr>
      </w:pPr>
      <w:bookmarkStart w:id="20" w:name="_Toc23532"/>
      <w:r>
        <w:rPr>
          <w:rFonts w:hint="eastAsia" w:ascii="宋体" w:hAnsi="宋体" w:eastAsia="宋体" w:cs="宋体"/>
          <w:color w:val="000000"/>
          <w:sz w:val="24"/>
          <w:szCs w:val="24"/>
          <w:lang w:val="en-US" w:eastAsia="zh-CN"/>
        </w:rPr>
        <w:t>八</w:t>
      </w:r>
      <w:r>
        <w:rPr>
          <w:rFonts w:hint="eastAsia" w:ascii="宋体" w:hAnsi="宋体" w:eastAsia="宋体" w:cs="宋体"/>
          <w:color w:val="000000"/>
          <w:sz w:val="24"/>
          <w:szCs w:val="24"/>
        </w:rPr>
        <w:t>、实施保障</w:t>
      </w:r>
      <w:bookmarkEnd w:id="20"/>
    </w:p>
    <w:p w14:paraId="0FDA3702">
      <w:pPr>
        <w:pStyle w:val="3"/>
        <w:ind w:firstLine="422"/>
        <w:outlineLvl w:val="1"/>
        <w:rPr>
          <w:rFonts w:hint="eastAsia" w:ascii="宋体" w:hAnsi="宋体" w:eastAsia="宋体" w:cs="宋体"/>
          <w:color w:val="000000"/>
          <w:sz w:val="24"/>
          <w:szCs w:val="24"/>
        </w:rPr>
      </w:pPr>
      <w:bookmarkStart w:id="21" w:name="_Toc12313"/>
      <w:r>
        <w:rPr>
          <w:rFonts w:hint="eastAsia" w:ascii="宋体" w:hAnsi="宋体" w:eastAsia="宋体" w:cs="宋体"/>
          <w:color w:val="000000"/>
          <w:sz w:val="24"/>
          <w:szCs w:val="24"/>
        </w:rPr>
        <w:t>（一）师资队伍</w:t>
      </w:r>
      <w:bookmarkEnd w:id="21"/>
    </w:p>
    <w:p w14:paraId="22DDD48C">
      <w:pPr>
        <w:ind w:firstLine="42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1.师资结构配置</w:t>
      </w:r>
    </w:p>
    <w:p w14:paraId="5A8A8E84">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构建</w:t>
      </w:r>
      <w:r>
        <w:rPr>
          <w:rFonts w:hint="eastAsia" w:ascii="宋体" w:hAnsi="宋体" w:cs="宋体"/>
          <w:color w:val="000000"/>
          <w:sz w:val="24"/>
          <w:szCs w:val="24"/>
          <w:lang w:eastAsia="zh-CN"/>
        </w:rPr>
        <w:t>“</w:t>
      </w:r>
      <w:r>
        <w:rPr>
          <w:rFonts w:hint="eastAsia" w:ascii="宋体" w:hAnsi="宋体" w:eastAsia="宋体" w:cs="宋体"/>
          <w:color w:val="000000"/>
          <w:sz w:val="24"/>
          <w:szCs w:val="24"/>
        </w:rPr>
        <w:t>双师型+行业导师+技术顾问</w:t>
      </w:r>
      <w:r>
        <w:rPr>
          <w:rFonts w:hint="eastAsia" w:ascii="宋体" w:hAnsi="宋体" w:cs="宋体"/>
          <w:color w:val="000000"/>
          <w:sz w:val="24"/>
          <w:szCs w:val="24"/>
          <w:lang w:eastAsia="zh-CN"/>
        </w:rPr>
        <w:t>”</w:t>
      </w:r>
      <w:r>
        <w:rPr>
          <w:rFonts w:hint="eastAsia" w:ascii="宋体" w:hAnsi="宋体" w:eastAsia="宋体" w:cs="宋体"/>
          <w:color w:val="000000"/>
          <w:sz w:val="24"/>
          <w:szCs w:val="24"/>
        </w:rPr>
        <w:t>多元化师资团队，专任教师与企业兼职教师比例不低于1:1。引入</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协会认证专家、齐鲁首席技师等省级人才称号获得者承担教学任务。高级职称占比保持在≥30%以上，硕士及以上学历占比满足100%，</w:t>
      </w:r>
      <w:r>
        <w:rPr>
          <w:rFonts w:hint="eastAsia" w:ascii="宋体" w:hAnsi="宋体" w:cs="宋体"/>
          <w:color w:val="000000"/>
          <w:sz w:val="24"/>
          <w:szCs w:val="24"/>
          <w:lang w:eastAsia="zh-CN"/>
        </w:rPr>
        <w:t>“</w:t>
      </w:r>
      <w:r>
        <w:rPr>
          <w:rFonts w:hint="eastAsia" w:ascii="宋体" w:hAnsi="宋体" w:eastAsia="宋体" w:cs="宋体"/>
          <w:color w:val="000000"/>
          <w:sz w:val="24"/>
          <w:szCs w:val="24"/>
        </w:rPr>
        <w:t>双师型</w:t>
      </w:r>
      <w:r>
        <w:rPr>
          <w:rFonts w:hint="eastAsia" w:ascii="宋体" w:hAnsi="宋体" w:cs="宋体"/>
          <w:color w:val="000000"/>
          <w:sz w:val="24"/>
          <w:szCs w:val="24"/>
          <w:lang w:eastAsia="zh-CN"/>
        </w:rPr>
        <w:t>”</w:t>
      </w:r>
      <w:r>
        <w:rPr>
          <w:rFonts w:hint="eastAsia" w:ascii="宋体" w:hAnsi="宋体" w:eastAsia="宋体" w:cs="宋体"/>
          <w:color w:val="000000"/>
          <w:sz w:val="24"/>
          <w:szCs w:val="24"/>
        </w:rPr>
        <w:t>教师占比不低于≥</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0%。</w:t>
      </w:r>
    </w:p>
    <w:p w14:paraId="5C9B9647">
      <w:pPr>
        <w:ind w:firstLine="422"/>
        <w:rPr>
          <w:rFonts w:hint="eastAsia" w:ascii="宋体" w:hAnsi="宋体" w:eastAsia="宋体" w:cs="宋体"/>
          <w:color w:val="000000"/>
          <w:sz w:val="24"/>
          <w:szCs w:val="24"/>
        </w:rPr>
      </w:pPr>
      <w:r>
        <w:rPr>
          <w:rFonts w:hint="eastAsia" w:ascii="宋体" w:hAnsi="宋体" w:eastAsia="宋体" w:cs="宋体"/>
          <w:b/>
          <w:bCs/>
          <w:color w:val="000000"/>
          <w:sz w:val="24"/>
          <w:szCs w:val="24"/>
        </w:rPr>
        <w:t>2.专任教师要求</w:t>
      </w:r>
    </w:p>
    <w:p w14:paraId="29E81AD6">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专任教师需具有高校教师资格，电子商务、市场营销、管理科学与工程、工商管理、计算机科学技术等相关专业研究生及以上学历；具有扎实的本专业相关理论功底和实践能力，每年主持或参与省级以上教改课题≥2项；具有较</w:t>
      </w:r>
      <w:r>
        <w:rPr>
          <w:rFonts w:hint="eastAsia" w:ascii="宋体" w:hAnsi="宋体" w:cs="宋体"/>
          <w:color w:val="000000"/>
          <w:sz w:val="24"/>
          <w:szCs w:val="24"/>
          <w:lang w:eastAsia="zh-CN"/>
        </w:rPr>
        <w:t>强的</w:t>
      </w:r>
      <w:r>
        <w:rPr>
          <w:rFonts w:hint="eastAsia" w:ascii="宋体" w:hAnsi="宋体" w:eastAsia="宋体" w:cs="宋体"/>
          <w:color w:val="000000"/>
          <w:sz w:val="24"/>
          <w:szCs w:val="24"/>
        </w:rPr>
        <w:t>信息化教学能力，能够开展课程教学改革和科学研究。积极参与企业实践，每年参与企业实践不少于2个月，持有电子商务师（高级）、电子商务师考评员等职业资格证书。</w:t>
      </w:r>
    </w:p>
    <w:p w14:paraId="0BDF2593">
      <w:pPr>
        <w:ind w:firstLine="42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3.专业带头人标准</w:t>
      </w:r>
    </w:p>
    <w:p w14:paraId="67AE4719">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专业带头人原则上应具有副高及以上职称，能够较好地把握国内外行业、专业发展，能密切联系行业企业，了解行业企业对本专业人才的需求实际，教学设计、专业能力强，组织开展教科研工作能力强，在本区域、领域具有一定的专业影响力。</w:t>
      </w:r>
    </w:p>
    <w:p w14:paraId="310EF41E">
      <w:pPr>
        <w:ind w:firstLine="42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4.企业兼职教师管理</w:t>
      </w:r>
    </w:p>
    <w:p w14:paraId="40520DA1">
      <w:pPr>
        <w:ind w:firstLine="420"/>
        <w:rPr>
          <w:rFonts w:hint="eastAsia" w:ascii="宋体" w:hAnsi="宋体" w:eastAsia="宋体" w:cs="宋体"/>
          <w:b/>
          <w:bCs/>
          <w:color w:val="000000"/>
          <w:sz w:val="24"/>
          <w:szCs w:val="24"/>
        </w:rPr>
      </w:pPr>
      <w:r>
        <w:rPr>
          <w:rFonts w:hint="eastAsia" w:ascii="宋体" w:hAnsi="宋体" w:eastAsia="宋体" w:cs="宋体"/>
          <w:color w:val="000000"/>
          <w:sz w:val="24"/>
          <w:szCs w:val="24"/>
        </w:rPr>
        <w:t>兼职教师主要从本专业相关的行业企业聘任，具备良好的思想政治素质、职业道德和“工匠精神”，具有扎实的专业知识和丰富的实际工作经验，具有中级及以上专业职称，能承担专业课程教学、实习实训指导和学生职业生涯发展规划指导等教学任务</w:t>
      </w:r>
      <w:r>
        <w:rPr>
          <w:rFonts w:hint="eastAsia" w:ascii="宋体" w:hAnsi="宋体" w:eastAsia="宋体" w:cs="宋体"/>
          <w:b/>
          <w:bCs/>
          <w:color w:val="000000"/>
          <w:sz w:val="24"/>
          <w:szCs w:val="24"/>
        </w:rPr>
        <w:t>。</w:t>
      </w:r>
    </w:p>
    <w:p w14:paraId="3255DC25">
      <w:pPr>
        <w:pStyle w:val="3"/>
        <w:ind w:firstLine="422"/>
        <w:outlineLvl w:val="1"/>
        <w:rPr>
          <w:rFonts w:hint="eastAsia" w:ascii="宋体" w:hAnsi="宋体" w:eastAsia="宋体" w:cs="宋体"/>
          <w:color w:val="000000"/>
          <w:sz w:val="24"/>
          <w:szCs w:val="24"/>
        </w:rPr>
      </w:pPr>
      <w:bookmarkStart w:id="22" w:name="_Toc32706"/>
      <w:bookmarkStart w:id="23" w:name="_Toc1977"/>
      <w:bookmarkStart w:id="24" w:name="_Toc17102230"/>
      <w:bookmarkStart w:id="25" w:name="_Toc47968106"/>
      <w:bookmarkStart w:id="26" w:name="_Toc32627"/>
      <w:bookmarkStart w:id="27" w:name="_Toc3666"/>
      <w:bookmarkStart w:id="28" w:name="_Toc10608"/>
      <w:r>
        <w:rPr>
          <w:rFonts w:hint="eastAsia" w:ascii="宋体" w:hAnsi="宋体" w:eastAsia="宋体" w:cs="宋体"/>
          <w:color w:val="000000"/>
          <w:sz w:val="24"/>
          <w:szCs w:val="24"/>
        </w:rPr>
        <w:t>（二）教学设施</w:t>
      </w:r>
      <w:bookmarkEnd w:id="22"/>
      <w:bookmarkEnd w:id="23"/>
      <w:bookmarkEnd w:id="24"/>
      <w:bookmarkEnd w:id="25"/>
      <w:bookmarkEnd w:id="26"/>
      <w:bookmarkEnd w:id="27"/>
      <w:bookmarkEnd w:id="28"/>
    </w:p>
    <w:p w14:paraId="0B19E709">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专业必须具备满足课程教学需要的理论教学和实践教学条件，具有先进的现代化教学手段和良好的网络教学环境，具有完善的校内实训室和充足的校外实训、实习基地。应建设学生创新创业教学环境和条件，配备用于创新创业的训练平台和资料。</w:t>
      </w:r>
    </w:p>
    <w:p w14:paraId="50156C5E">
      <w:pPr>
        <w:widowControl/>
        <w:ind w:firstLine="42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1.专业教室基本条件</w:t>
      </w:r>
    </w:p>
    <w:p w14:paraId="52E7974B">
      <w:pPr>
        <w:ind w:firstLine="42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专业教室一般配备黑（白）板、多媒体计算机、投影设备、音响设备、互联网接入或Wi-Fi环境，并实施网络安全防护措施；安装应急照明装置并保持良好状态，符合紧急疏散要求，标志明显，保持逃生通道畅通无阻。</w:t>
      </w:r>
    </w:p>
    <w:p w14:paraId="58892B5E">
      <w:pPr>
        <w:ind w:firstLine="42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2.校内实训室基本条件</w:t>
      </w:r>
    </w:p>
    <w:p w14:paraId="47E483F5">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校内实训室符合高等职业学校电子商务专业教学标准要求，在此基础上，还配备了能够满足进行网络营销、商品采编、短视频制作、电商直播、客户服务等实训要求的教学软硬件设施设备；实训室应具有标准场地、足够数</w:t>
      </w:r>
      <w:r>
        <w:rPr>
          <w:rFonts w:hint="eastAsia" w:ascii="宋体" w:hAnsi="宋体" w:cs="宋体"/>
          <w:color w:val="000000"/>
          <w:sz w:val="24"/>
          <w:szCs w:val="24"/>
          <w:lang w:eastAsia="zh-CN"/>
        </w:rPr>
        <w:t>量的</w:t>
      </w:r>
      <w:r>
        <w:rPr>
          <w:rFonts w:hint="eastAsia" w:ascii="宋体" w:hAnsi="宋体" w:eastAsia="宋体" w:cs="宋体"/>
          <w:color w:val="000000"/>
          <w:sz w:val="24"/>
          <w:szCs w:val="24"/>
        </w:rPr>
        <w:t>专业实训设备、实训室规章制度等，并配备具有丰富实践教学经验的实训指导教师；实训室应具有鲜明职业教育特色氛围和全真性职场学习环境，具体配置如下：</w:t>
      </w:r>
    </w:p>
    <w:p w14:paraId="2BBCEF46">
      <w:pPr>
        <w:widowControl/>
        <w:ind w:firstLine="422"/>
        <w:jc w:val="left"/>
        <w:rPr>
          <w:rFonts w:hint="eastAsia" w:ascii="宋体" w:hAnsi="宋体" w:eastAsia="宋体" w:cs="楷体_GB2312"/>
          <w:b/>
          <w:bCs/>
          <w:sz w:val="24"/>
          <w:szCs w:val="24"/>
        </w:rPr>
      </w:pPr>
      <w:r>
        <w:rPr>
          <w:rFonts w:hint="eastAsia" w:ascii="宋体" w:hAnsi="宋体" w:eastAsia="宋体" w:cs="楷体_GB2312"/>
          <w:b/>
          <w:bCs/>
          <w:sz w:val="24"/>
          <w:szCs w:val="24"/>
        </w:rPr>
        <w:t>（1）网络营销实训室</w:t>
      </w:r>
    </w:p>
    <w:p w14:paraId="5E8ABEB1">
      <w:pPr>
        <w:widowControl/>
        <w:ind w:firstLine="420"/>
        <w:jc w:val="left"/>
        <w:rPr>
          <w:rFonts w:hint="eastAsia" w:ascii="宋体" w:hAnsi="宋体" w:eastAsia="宋体" w:cs="楷体_GB2312"/>
          <w:sz w:val="24"/>
          <w:szCs w:val="24"/>
        </w:rPr>
      </w:pPr>
      <w:r>
        <w:rPr>
          <w:rFonts w:ascii="宋体" w:hAnsi="宋体" w:eastAsia="宋体" w:cs="楷体_GB2312"/>
          <w:sz w:val="24"/>
          <w:szCs w:val="24"/>
          <w:lang w:bidi="ar"/>
        </w:rPr>
        <w:t>网络营销实训室应配备服务器、投影设备、白板、打印机、扫描仪，提供网络接</w:t>
      </w:r>
      <w:r>
        <w:rPr>
          <w:rFonts w:hint="eastAsia" w:ascii="宋体" w:hAnsi="宋体" w:eastAsia="宋体" w:cs="楷体_GB2312"/>
          <w:sz w:val="24"/>
          <w:szCs w:val="24"/>
          <w:lang w:bidi="ar"/>
        </w:rPr>
        <w:t>入</w:t>
      </w:r>
      <w:r>
        <w:rPr>
          <w:rFonts w:ascii="宋体" w:hAnsi="宋体" w:eastAsia="宋体" w:cs="楷体_GB2312"/>
          <w:sz w:val="24"/>
          <w:szCs w:val="24"/>
          <w:lang w:bidi="ar"/>
        </w:rPr>
        <w:t>或Wi-Fi环境，配备计算机、无线终端</w:t>
      </w:r>
      <w:r>
        <w:rPr>
          <w:rFonts w:hint="eastAsia" w:ascii="宋体" w:hAnsi="宋体" w:cs="楷体_GB2312"/>
          <w:sz w:val="24"/>
          <w:szCs w:val="24"/>
          <w:lang w:eastAsia="zh-CN" w:bidi="ar"/>
        </w:rPr>
        <w:t>（</w:t>
      </w:r>
      <w:r>
        <w:rPr>
          <w:rFonts w:ascii="宋体" w:hAnsi="宋体" w:eastAsia="宋体" w:cs="楷体_GB2312"/>
          <w:sz w:val="24"/>
          <w:szCs w:val="24"/>
          <w:lang w:bidi="ar"/>
        </w:rPr>
        <w:t>手机或Pad</w:t>
      </w:r>
      <w:r>
        <w:rPr>
          <w:rFonts w:hint="eastAsia" w:ascii="宋体" w:hAnsi="宋体" w:cs="楷体_GB2312"/>
          <w:sz w:val="24"/>
          <w:szCs w:val="24"/>
          <w:lang w:eastAsia="zh-CN" w:bidi="ar"/>
        </w:rPr>
        <w:t>）</w:t>
      </w:r>
      <w:r>
        <w:rPr>
          <w:rFonts w:ascii="宋体" w:hAnsi="宋体" w:eastAsia="宋体" w:cs="楷体_GB2312"/>
          <w:sz w:val="24"/>
          <w:szCs w:val="24"/>
          <w:lang w:bidi="ar"/>
        </w:rPr>
        <w:t>，安装MindManager、Office、网页数据采集工具等软件；支持、网络营销、新媒体营销、网络运营推广等课程的教学与实训。</w:t>
      </w:r>
    </w:p>
    <w:p w14:paraId="6401A57E">
      <w:pPr>
        <w:widowControl/>
        <w:ind w:firstLine="422"/>
        <w:jc w:val="left"/>
        <w:rPr>
          <w:rFonts w:hint="eastAsia" w:ascii="宋体" w:hAnsi="宋体" w:eastAsia="宋体" w:cs="楷体_GB2312"/>
          <w:b/>
          <w:bCs/>
          <w:sz w:val="24"/>
          <w:szCs w:val="24"/>
        </w:rPr>
      </w:pPr>
      <w:r>
        <w:rPr>
          <w:rFonts w:hint="eastAsia" w:ascii="宋体" w:hAnsi="宋体" w:eastAsia="宋体" w:cs="楷体_GB2312"/>
          <w:b/>
          <w:bCs/>
          <w:sz w:val="24"/>
          <w:szCs w:val="24"/>
        </w:rPr>
        <w:t>（2）商品采编实训室</w:t>
      </w:r>
    </w:p>
    <w:p w14:paraId="5198BA55">
      <w:pPr>
        <w:widowControl/>
        <w:ind w:firstLine="420"/>
        <w:jc w:val="left"/>
        <w:rPr>
          <w:rFonts w:ascii="宋体" w:hAnsi="宋体" w:eastAsia="宋体" w:cs="楷体_GB2312"/>
          <w:sz w:val="24"/>
          <w:szCs w:val="24"/>
          <w:lang w:bidi="ar"/>
        </w:rPr>
      </w:pPr>
      <w:r>
        <w:rPr>
          <w:rFonts w:ascii="宋体" w:hAnsi="宋体" w:eastAsia="宋体" w:cs="楷体_GB2312"/>
          <w:sz w:val="24"/>
          <w:szCs w:val="24"/>
          <w:lang w:bidi="ar"/>
        </w:rPr>
        <w:t>商品采编实训室应配备投影设备、白板、计算机，安装Photoshop、Dreamweaver、Flash等软件；网络接入或Wi-Fi环境；配备数码相机、相机三脚架、反光板、柔光灯、摄影灯架、背景板、拍摄幕布等摄影器材，满足大型商品、小型商品以及任务拍摄需要；拍摄区要求全遮光环境；配备商品展示柜，相关道具等。实训室支持</w:t>
      </w:r>
      <w:r>
        <w:rPr>
          <w:rFonts w:hint="eastAsia" w:ascii="宋体" w:hAnsi="宋体" w:eastAsia="宋体" w:cs="楷体_GB2312"/>
          <w:sz w:val="24"/>
          <w:szCs w:val="24"/>
          <w:lang w:bidi="ar"/>
        </w:rPr>
        <w:t>视频采编、图形图像处理、商品信息采编、网络编辑、</w:t>
      </w:r>
      <w:r>
        <w:rPr>
          <w:rFonts w:ascii="宋体" w:hAnsi="宋体" w:eastAsia="宋体" w:cs="楷体_GB2312"/>
          <w:sz w:val="24"/>
          <w:szCs w:val="24"/>
          <w:lang w:bidi="ar"/>
        </w:rPr>
        <w:t>网店美工、Web前端开发技术、网页设计与制作等课程的教学与实训。</w:t>
      </w:r>
    </w:p>
    <w:p w14:paraId="1CF148DB">
      <w:pPr>
        <w:widowControl/>
        <w:ind w:firstLine="422"/>
        <w:jc w:val="left"/>
        <w:rPr>
          <w:rFonts w:hint="eastAsia" w:ascii="宋体" w:hAnsi="宋体" w:eastAsia="宋体" w:cs="楷体_GB2312"/>
          <w:b/>
          <w:bCs/>
          <w:sz w:val="24"/>
          <w:szCs w:val="24"/>
        </w:rPr>
      </w:pPr>
      <w:r>
        <w:rPr>
          <w:rFonts w:hint="eastAsia" w:ascii="宋体" w:hAnsi="宋体" w:eastAsia="宋体" w:cs="楷体_GB2312"/>
          <w:b/>
          <w:bCs/>
          <w:sz w:val="24"/>
          <w:szCs w:val="24"/>
        </w:rPr>
        <w:t>（3）电商直播实训室</w:t>
      </w:r>
    </w:p>
    <w:p w14:paraId="708E916C">
      <w:pPr>
        <w:keepNext/>
        <w:keepLines/>
        <w:widowControl/>
        <w:spacing w:beforeLines="0" w:beforeAutospacing="0" w:afterLines="0" w:afterAutospacing="0" w:line="360" w:lineRule="auto"/>
        <w:ind w:firstLine="480" w:firstLineChars="200"/>
        <w:jc w:val="both"/>
        <w:outlineLvl w:val="2"/>
        <w:rPr>
          <w:rFonts w:ascii="宋体" w:hAnsi="宋体" w:eastAsia="宋体" w:cs="楷体_GB2312"/>
          <w:b w:val="0"/>
          <w:kern w:val="2"/>
          <w:sz w:val="24"/>
          <w:szCs w:val="24"/>
          <w:lang w:val="en-US" w:eastAsia="zh-CN" w:bidi="ar"/>
        </w:rPr>
      </w:pPr>
      <w:r>
        <w:rPr>
          <w:rFonts w:hint="eastAsia" w:ascii="宋体" w:hAnsi="宋体" w:eastAsia="宋体" w:cs="楷体_GB2312"/>
          <w:b w:val="0"/>
          <w:kern w:val="2"/>
          <w:sz w:val="24"/>
          <w:szCs w:val="24"/>
          <w:lang w:val="en-US" w:eastAsia="zh-CN" w:bidi="ar"/>
        </w:rPr>
        <w:t>电商直播实训室需要配备专业的直播设备，包括摄像头、麦克风、音响设备、灯光设备等。摄像机要支持高清视频录制，画质清晰稳定；麦克风和音响设备要保证声音清晰，不会出现杂音；灯光设备要能够提供良好的光线，确保主播在直播过程中能够展现出最佳的形象。另外，还应该配备一套直播平台软件，包括，直播软件、剪辑软件、美工软件等；直播软件要支持多种直播形式，如直播拍卖、直播秒杀、直播问答等。还需要配备一些辅助设备。如电脑、白板、实物展示柜等。电商直播实训室支持直播策划与运营、网络营销与直播电商综合实训等课程的教学。</w:t>
      </w:r>
    </w:p>
    <w:p w14:paraId="1AD93C9D">
      <w:pPr>
        <w:ind w:firstLine="422"/>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3.校外实训基地基本要求</w:t>
      </w:r>
    </w:p>
    <w:p w14:paraId="293DB0FC">
      <w:pPr>
        <w:ind w:firstLine="42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校外实训基地需稳定运营，具备网络营销推广、网店运营、电商直播等多模块实训功能，设施完善且配备专职实训导师。岗位设置明确，管理规范，实施制度健全，确保实践教学与行业需求无缝对接。</w:t>
      </w:r>
    </w:p>
    <w:p w14:paraId="520E1C41">
      <w:pPr>
        <w:ind w:firstLine="422"/>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4.学生实习基地基本要求</w:t>
      </w:r>
    </w:p>
    <w:p w14:paraId="60D375C2">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学生实习基地</w:t>
      </w:r>
      <w:r>
        <w:rPr>
          <w:rFonts w:hint="eastAsia" w:ascii="宋体" w:hAnsi="宋体" w:cs="宋体"/>
          <w:color w:val="000000"/>
          <w:sz w:val="24"/>
          <w:szCs w:val="24"/>
          <w:lang w:eastAsia="zh-CN"/>
        </w:rPr>
        <w:t>须具备</w:t>
      </w:r>
      <w:r>
        <w:rPr>
          <w:rFonts w:hint="eastAsia" w:ascii="宋体" w:hAnsi="宋体" w:eastAsia="宋体" w:cs="宋体"/>
          <w:color w:val="000000"/>
          <w:sz w:val="24"/>
          <w:szCs w:val="24"/>
        </w:rPr>
        <w:t>稳定性，能提供网络营销、网店运营、美工设计、电商客服等多类型实习岗位，覆盖当前主流技术并容纳规模化实习。基地应配备充足指导教师，健全日常管理制度，保障实习生工作、学习、生活条件，同时完善安全保险机制，确保实习过程规范有序，实现产教深度融合</w:t>
      </w:r>
      <w:r>
        <w:rPr>
          <w:rFonts w:hint="eastAsia" w:ascii="宋体" w:hAnsi="宋体" w:eastAsia="宋体" w:cs="宋体"/>
          <w:color w:val="000000"/>
          <w:sz w:val="24"/>
          <w:szCs w:val="24"/>
          <w:lang w:bidi="ar"/>
        </w:rPr>
        <w:t>。</w:t>
      </w:r>
    </w:p>
    <w:p w14:paraId="7AC81038">
      <w:pPr>
        <w:ind w:firstLine="422"/>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5.支持信息化教学方面的基本要求</w:t>
      </w:r>
    </w:p>
    <w:p w14:paraId="6D13A7EF">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支持信息化教学需配备数字化资源库、文献及答疑系统，鼓励教师创新开发教学平台，运用信息技术改革教法，引导学生开展自主在线学习，融合线上线下提升教学效果。</w:t>
      </w:r>
    </w:p>
    <w:p w14:paraId="739D8035">
      <w:pPr>
        <w:pStyle w:val="3"/>
        <w:ind w:firstLine="422"/>
        <w:outlineLvl w:val="1"/>
        <w:rPr>
          <w:rFonts w:hint="eastAsia" w:ascii="宋体" w:hAnsi="宋体" w:eastAsia="宋体" w:cs="宋体"/>
          <w:color w:val="000000"/>
          <w:sz w:val="24"/>
          <w:szCs w:val="24"/>
        </w:rPr>
      </w:pPr>
      <w:bookmarkStart w:id="29" w:name="_Toc24789"/>
      <w:r>
        <w:rPr>
          <w:rFonts w:hint="eastAsia" w:ascii="宋体" w:hAnsi="宋体" w:eastAsia="宋体" w:cs="宋体"/>
          <w:color w:val="000000"/>
          <w:sz w:val="24"/>
          <w:szCs w:val="24"/>
        </w:rPr>
        <w:t>（三）教学资源</w:t>
      </w:r>
      <w:bookmarkEnd w:id="29"/>
    </w:p>
    <w:p w14:paraId="05377440">
      <w:pPr>
        <w:ind w:firstLine="42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1．教材选用基本要求</w:t>
      </w:r>
    </w:p>
    <w:p w14:paraId="6482B7F9">
      <w:pPr>
        <w:ind w:firstLine="42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按照国家规定选用优质教材，禁止不合格的教材进入课堂。学校应建立专业教师、行业企业专家和教研人员等参与的教材选用机构，完善教材选用制度，经过规范程序择优选用教材。</w:t>
      </w:r>
    </w:p>
    <w:p w14:paraId="2EB4BB1E">
      <w:pPr>
        <w:ind w:firstLine="42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2．图书文献配备基本要求</w:t>
      </w:r>
    </w:p>
    <w:p w14:paraId="5CF93769">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lang w:bidi="ar"/>
        </w:rPr>
        <w:t>图书文献配备能满足人才培养、专业建设、教科研等工作的需要，方便师生查询、借阅。专业类图书文献主要包括：有关电子商务技术、方法、思维以及实务操作类图书，经济、管理、营销和文化类文献等。</w:t>
      </w:r>
    </w:p>
    <w:p w14:paraId="1B028223">
      <w:pPr>
        <w:ind w:firstLine="42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3．数字教学资源配置基本要求</w:t>
      </w:r>
    </w:p>
    <w:p w14:paraId="6240E722">
      <w:pPr>
        <w:ind w:firstLineChars="0"/>
        <w:rPr>
          <w:rFonts w:hint="eastAsia" w:ascii="宋体" w:hAnsi="宋体" w:cs="宋体"/>
          <w:color w:val="000000"/>
          <w:sz w:val="24"/>
          <w:szCs w:val="24"/>
          <w:lang w:val="en-US" w:eastAsia="zh-CN" w:bidi="ar"/>
        </w:rPr>
      </w:pPr>
      <w:r>
        <w:rPr>
          <w:rFonts w:hint="eastAsia" w:ascii="宋体" w:hAnsi="宋体" w:cs="宋体"/>
          <w:color w:val="000000"/>
          <w:sz w:val="24"/>
          <w:szCs w:val="24"/>
          <w:lang w:val="en-US" w:eastAsia="zh-CN" w:bidi="ar"/>
        </w:rPr>
        <w:t>除</w:t>
      </w:r>
      <w:r>
        <w:rPr>
          <w:rFonts w:hint="eastAsia" w:ascii="宋体" w:hAnsi="宋体" w:eastAsia="宋体" w:cs="宋体"/>
          <w:color w:val="000000"/>
          <w:sz w:val="24"/>
          <w:szCs w:val="24"/>
          <w:lang w:bidi="ar"/>
        </w:rPr>
        <w:t>建设、配备与本专业有关的音视频素材、教学课件、数字化教学案例库、虚拟仿真软件、数字教材等专业教学资源库</w:t>
      </w:r>
      <w:r>
        <w:rPr>
          <w:rFonts w:hint="eastAsia" w:ascii="宋体" w:hAnsi="宋体" w:cs="宋体"/>
          <w:color w:val="000000"/>
          <w:sz w:val="24"/>
          <w:szCs w:val="24"/>
          <w:lang w:val="en-US" w:eastAsia="zh-CN" w:bidi="ar"/>
        </w:rPr>
        <w:t>外</w:t>
      </w:r>
      <w:r>
        <w:rPr>
          <w:rFonts w:hint="eastAsia" w:ascii="宋体" w:hAnsi="宋体" w:eastAsia="宋体" w:cs="宋体"/>
          <w:color w:val="000000"/>
          <w:sz w:val="24"/>
          <w:szCs w:val="24"/>
          <w:lang w:bidi="ar"/>
        </w:rPr>
        <w:t>，</w:t>
      </w:r>
      <w:r>
        <w:rPr>
          <w:rFonts w:hint="eastAsia" w:ascii="宋体" w:hAnsi="宋体" w:cs="宋体"/>
          <w:color w:val="000000"/>
          <w:sz w:val="24"/>
          <w:szCs w:val="24"/>
          <w:lang w:val="en-US" w:eastAsia="zh-CN" w:bidi="ar"/>
        </w:rPr>
        <w:t>还应配备</w:t>
      </w:r>
      <w:r>
        <w:rPr>
          <w:rFonts w:hint="eastAsia" w:ascii="宋体" w:hAnsi="宋体" w:cs="宋体"/>
          <w:b/>
          <w:bCs/>
          <w:color w:val="C00000"/>
          <w:sz w:val="24"/>
          <w:szCs w:val="24"/>
          <w:lang w:val="en-US" w:eastAsia="zh-CN" w:bidi="ar"/>
        </w:rPr>
        <w:t>产业对接、校地协同资源</w:t>
      </w:r>
      <w:r>
        <w:rPr>
          <w:rFonts w:hint="eastAsia" w:ascii="宋体" w:hAnsi="宋体" w:cs="宋体"/>
          <w:color w:val="000000"/>
          <w:sz w:val="24"/>
          <w:szCs w:val="24"/>
          <w:lang w:val="en-US" w:eastAsia="zh-CN" w:bidi="ar"/>
        </w:rPr>
        <w:t>。</w:t>
      </w:r>
    </w:p>
    <w:p w14:paraId="0E822FF2">
      <w:pPr>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jc w:val="left"/>
        <w:textAlignment w:val="auto"/>
        <w:rPr>
          <w:rFonts w:hint="eastAsia" w:ascii="宋体" w:hAnsi="宋体" w:cs="宋体"/>
          <w:b/>
          <w:bCs/>
          <w:color w:val="C00000"/>
          <w:sz w:val="24"/>
          <w:szCs w:val="24"/>
          <w:lang w:val="en-US" w:eastAsia="zh-CN" w:bidi="ar"/>
        </w:rPr>
      </w:pPr>
      <w:r>
        <w:rPr>
          <w:rFonts w:hint="default" w:ascii="Times New Roman" w:hAnsi="Times New Roman" w:eastAsia="宋体" w:cs="Times New Roman"/>
          <w:b/>
          <w:bCs/>
          <w:color w:val="C00000"/>
          <w:kern w:val="2"/>
          <w:sz w:val="24"/>
          <w:szCs w:val="24"/>
          <w:lang w:val="en-US" w:eastAsia="zh-CN" w:bidi="ar"/>
        </w:rPr>
        <w:t>4.</w:t>
      </w:r>
      <w:r>
        <w:rPr>
          <w:rFonts w:hint="eastAsia" w:ascii="宋体" w:hAnsi="宋体" w:cs="宋体"/>
          <w:b/>
          <w:bCs/>
          <w:color w:val="C00000"/>
          <w:sz w:val="24"/>
          <w:szCs w:val="24"/>
          <w:lang w:val="en-US" w:eastAsia="zh-CN" w:bidi="ar"/>
        </w:rPr>
        <w:t>产教融合资源</w:t>
      </w:r>
    </w:p>
    <w:tbl>
      <w:tblPr>
        <w:tblStyle w:val="10"/>
        <w:tblW w:w="1011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5"/>
        <w:gridCol w:w="1600"/>
        <w:gridCol w:w="1145"/>
        <w:gridCol w:w="6438"/>
      </w:tblGrid>
      <w:tr w14:paraId="64E9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935"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2E2CB4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FFFFFF"/>
                <w:kern w:val="0"/>
                <w:sz w:val="20"/>
                <w:szCs w:val="20"/>
                <w:u w:val="none"/>
                <w:lang w:val="en-US" w:eastAsia="zh-CN" w:bidi="ar"/>
              </w:rPr>
            </w:pPr>
            <w:r>
              <w:rPr>
                <w:rFonts w:hint="eastAsia" w:ascii="宋体" w:hAnsi="宋体" w:eastAsia="宋体" w:cs="宋体"/>
                <w:b/>
                <w:bCs/>
                <w:i w:val="0"/>
                <w:iCs w:val="0"/>
                <w:color w:val="FFFFFF"/>
                <w:kern w:val="0"/>
                <w:sz w:val="20"/>
                <w:szCs w:val="20"/>
                <w:u w:val="none"/>
                <w:lang w:val="en-US" w:eastAsia="zh-CN" w:bidi="ar"/>
              </w:rPr>
              <w:t>项目</w:t>
            </w:r>
          </w:p>
          <w:p w14:paraId="2AA839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名称</w:t>
            </w:r>
          </w:p>
        </w:tc>
        <w:tc>
          <w:tcPr>
            <w:tcW w:w="1600"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307CBB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FFFFFF"/>
                <w:sz w:val="18"/>
                <w:szCs w:val="18"/>
                <w:u w:val="none"/>
              </w:rPr>
            </w:pPr>
            <w:r>
              <w:rPr>
                <w:rFonts w:hint="eastAsia" w:ascii="宋体" w:hAnsi="宋体" w:eastAsia="宋体" w:cs="宋体"/>
                <w:b/>
                <w:bCs/>
                <w:i w:val="0"/>
                <w:iCs w:val="0"/>
                <w:color w:val="FFFFFF"/>
                <w:kern w:val="0"/>
                <w:sz w:val="18"/>
                <w:szCs w:val="18"/>
                <w:u w:val="none"/>
                <w:lang w:val="en-US" w:eastAsia="zh-CN" w:bidi="ar"/>
              </w:rPr>
              <w:t>产教融合模式</w:t>
            </w:r>
          </w:p>
        </w:tc>
        <w:tc>
          <w:tcPr>
            <w:tcW w:w="114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3F7A2B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合作单位名称</w:t>
            </w:r>
          </w:p>
        </w:tc>
        <w:tc>
          <w:tcPr>
            <w:tcW w:w="6438"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3F64BD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项目</w:t>
            </w:r>
            <w:r>
              <w:rPr>
                <w:rFonts w:hint="eastAsia" w:ascii="宋体" w:hAnsi="宋体" w:cs="宋体"/>
                <w:b/>
                <w:bCs/>
                <w:i w:val="0"/>
                <w:iCs w:val="0"/>
                <w:color w:val="FFFFFF"/>
                <w:kern w:val="0"/>
                <w:sz w:val="20"/>
                <w:szCs w:val="20"/>
                <w:u w:val="none"/>
                <w:lang w:val="en-US" w:eastAsia="zh-CN" w:bidi="ar"/>
              </w:rPr>
              <w:t>简介</w:t>
            </w:r>
          </w:p>
        </w:tc>
      </w:tr>
      <w:tr w14:paraId="1613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935"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66A124D">
            <w:pPr>
              <w:keepNext w:val="0"/>
              <w:keepLines w:val="0"/>
              <w:widowControl/>
              <w:suppressLineNumbers w:val="0"/>
              <w:ind w:left="0" w:leftChars="0" w:firstLine="0" w:firstLineChars="0"/>
              <w:jc w:val="both"/>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电商直播带货与运营项目</w:t>
            </w:r>
          </w:p>
        </w:tc>
        <w:tc>
          <w:tcPr>
            <w:tcW w:w="1600"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93712A7">
            <w:pPr>
              <w:keepNext w:val="0"/>
              <w:keepLines w:val="0"/>
              <w:widowControl/>
              <w:suppressLineNumbers w:val="0"/>
              <w:ind w:left="0" w:leftChars="0" w:firstLine="220" w:firstLineChars="100"/>
              <w:jc w:val="both"/>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专业共建</w:t>
            </w:r>
          </w:p>
        </w:tc>
        <w:tc>
          <w:tcPr>
            <w:tcW w:w="114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FCF97C4">
            <w:pPr>
              <w:keepNext w:val="0"/>
              <w:keepLines w:val="0"/>
              <w:widowControl/>
              <w:suppressLineNumbers w:val="0"/>
              <w:ind w:left="0" w:leftChars="0" w:firstLine="0" w:firstLineChars="0"/>
              <w:jc w:val="both"/>
              <w:textAlignment w:val="center"/>
              <w:rPr>
                <w:rFonts w:hint="eastAsia" w:ascii="宋体" w:hAnsi="宋体" w:eastAsia="宋体" w:cs="宋体"/>
                <w:b w:val="0"/>
                <w:i w:val="0"/>
                <w:iCs w:val="0"/>
                <w:color w:val="000000"/>
                <w:sz w:val="22"/>
                <w:szCs w:val="22"/>
                <w:u w:val="none"/>
              </w:rPr>
            </w:pPr>
            <w:r>
              <w:rPr>
                <w:rFonts w:hint="eastAsia" w:ascii="宋体" w:hAnsi="宋体" w:cs="宋体"/>
                <w:b w:val="0"/>
                <w:i w:val="0"/>
                <w:iCs w:val="0"/>
                <w:color w:val="000000"/>
                <w:kern w:val="0"/>
                <w:sz w:val="22"/>
                <w:szCs w:val="22"/>
                <w:u w:val="none"/>
                <w:lang w:val="en-US" w:eastAsia="zh-CN" w:bidi="ar"/>
              </w:rPr>
              <w:t>山东电子商务</w:t>
            </w:r>
            <w:r>
              <w:rPr>
                <w:rFonts w:hint="eastAsia" w:ascii="宋体" w:hAnsi="宋体" w:eastAsia="宋体" w:cs="宋体"/>
                <w:b w:val="0"/>
                <w:i w:val="0"/>
                <w:iCs w:val="0"/>
                <w:color w:val="000000"/>
                <w:kern w:val="0"/>
                <w:sz w:val="22"/>
                <w:szCs w:val="22"/>
                <w:u w:val="none"/>
                <w:lang w:val="en-US" w:eastAsia="zh-CN" w:bidi="ar"/>
              </w:rPr>
              <w:t>协会</w:t>
            </w:r>
          </w:p>
        </w:tc>
        <w:tc>
          <w:tcPr>
            <w:tcW w:w="6438"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CB1B76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本项目整合行业资源，精准对接电商直播行业人才需求。</w:t>
            </w:r>
            <w:r>
              <w:rPr>
                <w:rFonts w:hint="eastAsia" w:ascii="宋体" w:hAnsi="宋体" w:cs="宋体"/>
                <w:b w:val="0"/>
                <w:i w:val="0"/>
                <w:iCs w:val="0"/>
                <w:color w:val="000000"/>
                <w:kern w:val="0"/>
                <w:sz w:val="22"/>
                <w:szCs w:val="22"/>
                <w:u w:val="none"/>
                <w:lang w:val="en-US" w:eastAsia="zh-CN" w:bidi="ar"/>
              </w:rPr>
              <w:t>协会</w:t>
            </w:r>
            <w:r>
              <w:rPr>
                <w:rFonts w:hint="eastAsia" w:ascii="宋体" w:hAnsi="宋体" w:eastAsia="宋体" w:cs="宋体"/>
                <w:b w:val="0"/>
                <w:i w:val="0"/>
                <w:iCs w:val="0"/>
                <w:color w:val="000000"/>
                <w:kern w:val="0"/>
                <w:sz w:val="22"/>
                <w:szCs w:val="22"/>
                <w:u w:val="none"/>
                <w:lang w:val="en-US" w:eastAsia="zh-CN" w:bidi="ar"/>
              </w:rPr>
              <w:t>从课程设计阶段深度参与，将</w:t>
            </w:r>
            <w:r>
              <w:rPr>
                <w:rFonts w:hint="eastAsia" w:ascii="宋体" w:hAnsi="宋体" w:cs="宋体"/>
                <w:b w:val="0"/>
                <w:i w:val="0"/>
                <w:iCs w:val="0"/>
                <w:color w:val="000000"/>
                <w:kern w:val="0"/>
                <w:sz w:val="22"/>
                <w:szCs w:val="22"/>
                <w:u w:val="none"/>
                <w:lang w:val="en-US" w:eastAsia="zh-CN" w:bidi="ar"/>
              </w:rPr>
              <w:t>网络营销</w:t>
            </w:r>
            <w:r>
              <w:rPr>
                <w:rFonts w:hint="eastAsia" w:ascii="宋体" w:hAnsi="宋体" w:eastAsia="宋体" w:cs="宋体"/>
                <w:b w:val="0"/>
                <w:i w:val="0"/>
                <w:iCs w:val="0"/>
                <w:color w:val="000000"/>
                <w:kern w:val="0"/>
                <w:sz w:val="22"/>
                <w:szCs w:val="22"/>
                <w:u w:val="none"/>
                <w:lang w:val="en-US" w:eastAsia="zh-CN" w:bidi="ar"/>
              </w:rPr>
              <w:t>等核心课程与真实案例结合，通过校内实训、企业实习和项目实战的多维教学体系，实现人才培养与企业用人无缝对接，既能为行业持续输送优质人才，也能推动电商直播行业专业化发展，形成产教融合示范效应，带动区域经济与产业协同发展。</w:t>
            </w:r>
          </w:p>
        </w:tc>
      </w:tr>
      <w:tr w14:paraId="40BE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935"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21C536BE">
            <w:pPr>
              <w:keepNext w:val="0"/>
              <w:keepLines w:val="0"/>
              <w:widowControl/>
              <w:suppressLineNumbers w:val="0"/>
              <w:ind w:left="0" w:leftChars="0" w:firstLine="0" w:firstLineChars="0"/>
              <w:jc w:val="both"/>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电商ERP+AI剪辑项目</w:t>
            </w:r>
          </w:p>
        </w:tc>
        <w:tc>
          <w:tcPr>
            <w:tcW w:w="16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4D6DAD85">
            <w:pPr>
              <w:keepNext w:val="0"/>
              <w:keepLines w:val="0"/>
              <w:widowControl/>
              <w:suppressLineNumbers w:val="0"/>
              <w:ind w:left="0" w:leftChars="0" w:firstLine="0" w:firstLineChars="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校企合作</w:t>
            </w:r>
          </w:p>
        </w:tc>
        <w:tc>
          <w:tcPr>
            <w:tcW w:w="11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790DE174">
            <w:pPr>
              <w:keepNext w:val="0"/>
              <w:keepLines w:val="0"/>
              <w:widowControl/>
              <w:suppressLineNumbers w:val="0"/>
              <w:ind w:left="0" w:leftChars="0" w:firstLine="0" w:firstLineChars="0"/>
              <w:jc w:val="both"/>
              <w:textAlignment w:val="center"/>
              <w:rPr>
                <w:rFonts w:hint="default" w:ascii="宋体" w:hAnsi="宋体" w:eastAsia="宋体" w:cs="宋体"/>
                <w:b w:val="0"/>
                <w:i w:val="0"/>
                <w:iCs w:val="0"/>
                <w:color w:val="000000"/>
                <w:sz w:val="22"/>
                <w:szCs w:val="22"/>
                <w:u w:val="none"/>
                <w:lang w:val="en-US"/>
              </w:rPr>
            </w:pPr>
            <w:r>
              <w:rPr>
                <w:rFonts w:hint="eastAsia" w:ascii="宋体" w:hAnsi="宋体" w:cs="宋体"/>
                <w:b w:val="0"/>
                <w:i w:val="0"/>
                <w:iCs w:val="0"/>
                <w:color w:val="000000"/>
                <w:kern w:val="0"/>
                <w:sz w:val="22"/>
                <w:szCs w:val="22"/>
                <w:u w:val="none"/>
                <w:lang w:val="en-US" w:eastAsia="zh-CN" w:bidi="ar"/>
              </w:rPr>
              <w:t>佳沃集团山东分公司</w:t>
            </w:r>
          </w:p>
        </w:tc>
        <w:tc>
          <w:tcPr>
            <w:tcW w:w="643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vAlign w:val="center"/>
          </w:tcPr>
          <w:p w14:paraId="203F15D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依托企业传统电商、现代电商的经验，在直播带货、内容制作等领域的产业资源，共建“教学</w:t>
            </w:r>
            <w:r>
              <w:rPr>
                <w:rFonts w:hint="eastAsia" w:ascii="宋体" w:hAnsi="宋体" w:cs="宋体"/>
                <w:b w:val="0"/>
                <w:i w:val="0"/>
                <w:iCs w:val="0"/>
                <w:color w:val="000000"/>
                <w:kern w:val="0"/>
                <w:sz w:val="22"/>
                <w:szCs w:val="22"/>
                <w:u w:val="none"/>
                <w:lang w:val="en-US" w:eastAsia="zh-CN" w:bidi="ar"/>
              </w:rPr>
              <w:t>－</w:t>
            </w:r>
            <w:r>
              <w:rPr>
                <w:rFonts w:hint="eastAsia" w:ascii="宋体" w:hAnsi="宋体" w:eastAsia="宋体" w:cs="宋体"/>
                <w:b w:val="0"/>
                <w:i w:val="0"/>
                <w:iCs w:val="0"/>
                <w:color w:val="000000"/>
                <w:kern w:val="0"/>
                <w:sz w:val="22"/>
                <w:szCs w:val="22"/>
                <w:u w:val="none"/>
                <w:lang w:val="en-US" w:eastAsia="zh-CN" w:bidi="ar"/>
              </w:rPr>
              <w:t>实训</w:t>
            </w:r>
            <w:r>
              <w:rPr>
                <w:rFonts w:hint="eastAsia" w:ascii="宋体" w:hAnsi="宋体" w:cs="宋体"/>
                <w:b w:val="0"/>
                <w:i w:val="0"/>
                <w:iCs w:val="0"/>
                <w:color w:val="000000"/>
                <w:kern w:val="0"/>
                <w:sz w:val="22"/>
                <w:szCs w:val="22"/>
                <w:u w:val="none"/>
                <w:lang w:val="en-US" w:eastAsia="zh-CN" w:bidi="ar"/>
              </w:rPr>
              <w:t>－</w:t>
            </w:r>
            <w:r>
              <w:rPr>
                <w:rFonts w:hint="eastAsia" w:ascii="宋体" w:hAnsi="宋体" w:eastAsia="宋体" w:cs="宋体"/>
                <w:b w:val="0"/>
                <w:i w:val="0"/>
                <w:iCs w:val="0"/>
                <w:color w:val="000000"/>
                <w:kern w:val="0"/>
                <w:sz w:val="22"/>
                <w:szCs w:val="22"/>
                <w:u w:val="none"/>
                <w:lang w:val="en-US" w:eastAsia="zh-CN" w:bidi="ar"/>
              </w:rPr>
              <w:t>就业”一体化培养体系，培养适应新媒体经济、数字经济等新兴岗位的高素质技术技能人才，具体包括：</w:t>
            </w:r>
            <w:r>
              <w:rPr>
                <w:rFonts w:hint="eastAsia" w:ascii="宋体" w:hAnsi="宋体" w:eastAsia="宋体" w:cs="宋体"/>
                <w:b w:val="0"/>
                <w:i w:val="0"/>
                <w:iCs w:val="0"/>
                <w:color w:val="000000"/>
                <w:kern w:val="0"/>
                <w:sz w:val="22"/>
                <w:szCs w:val="22"/>
                <w:u w:val="none"/>
                <w:lang w:val="en-US" w:eastAsia="zh-CN" w:bidi="ar"/>
              </w:rPr>
              <w:br w:type="textWrapping"/>
            </w:r>
            <w:r>
              <w:rPr>
                <w:rFonts w:hint="eastAsia" w:ascii="宋体" w:hAnsi="宋体" w:eastAsia="宋体" w:cs="宋体"/>
                <w:b w:val="0"/>
                <w:i w:val="0"/>
                <w:iCs w:val="0"/>
                <w:color w:val="000000"/>
                <w:kern w:val="0"/>
                <w:sz w:val="22"/>
                <w:szCs w:val="22"/>
                <w:u w:val="none"/>
                <w:lang w:val="en-US" w:eastAsia="zh-CN" w:bidi="ar"/>
              </w:rPr>
              <w:t>1.课程共建：开发</w:t>
            </w:r>
            <w:r>
              <w:rPr>
                <w:rFonts w:hint="eastAsia" w:ascii="宋体" w:hAnsi="宋体" w:cs="宋体"/>
                <w:b w:val="0"/>
                <w:i w:val="0"/>
                <w:iCs w:val="0"/>
                <w:color w:val="000000"/>
                <w:kern w:val="0"/>
                <w:sz w:val="22"/>
                <w:szCs w:val="22"/>
                <w:u w:val="none"/>
                <w:lang w:val="en-US" w:eastAsia="zh-CN" w:bidi="ar"/>
              </w:rPr>
              <w:t>《网络营销》</w:t>
            </w:r>
            <w:r>
              <w:rPr>
                <w:rFonts w:hint="eastAsia" w:ascii="宋体" w:hAnsi="宋体" w:eastAsia="宋体" w:cs="宋体"/>
                <w:b w:val="0"/>
                <w:i w:val="0"/>
                <w:iCs w:val="0"/>
                <w:color w:val="000000"/>
                <w:kern w:val="0"/>
                <w:sz w:val="22"/>
                <w:szCs w:val="22"/>
                <w:u w:val="none"/>
                <w:lang w:val="en-US" w:eastAsia="zh-CN" w:bidi="ar"/>
              </w:rPr>
              <w:t>《短视频创作与运营》</w:t>
            </w:r>
            <w:r>
              <w:rPr>
                <w:rFonts w:hint="eastAsia" w:ascii="宋体" w:hAnsi="宋体" w:cs="宋体"/>
                <w:b w:val="0"/>
                <w:i w:val="0"/>
                <w:iCs w:val="0"/>
                <w:color w:val="000000"/>
                <w:kern w:val="0"/>
                <w:sz w:val="22"/>
                <w:szCs w:val="22"/>
                <w:u w:val="none"/>
                <w:lang w:val="en-US" w:eastAsia="zh-CN" w:bidi="ar"/>
              </w:rPr>
              <w:t>；</w:t>
            </w:r>
            <w:r>
              <w:rPr>
                <w:rFonts w:hint="eastAsia" w:ascii="宋体" w:hAnsi="宋体" w:eastAsia="宋体" w:cs="宋体"/>
                <w:b w:val="0"/>
                <w:i w:val="0"/>
                <w:iCs w:val="0"/>
                <w:color w:val="000000"/>
                <w:kern w:val="0"/>
                <w:sz w:val="22"/>
                <w:szCs w:val="22"/>
                <w:u w:val="none"/>
                <w:lang w:val="en-US" w:eastAsia="zh-CN" w:bidi="ar"/>
              </w:rPr>
              <w:br w:type="textWrapping"/>
            </w:r>
            <w:r>
              <w:rPr>
                <w:rFonts w:hint="eastAsia" w:ascii="宋体" w:hAnsi="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.师资互聘：企业技术骨干担任产业导师，学校教师参与企业项目研发。</w:t>
            </w:r>
          </w:p>
        </w:tc>
      </w:tr>
      <w:tr w14:paraId="4ED3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935"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665B5525">
            <w:pPr>
              <w:keepNext w:val="0"/>
              <w:keepLines w:val="0"/>
              <w:widowControl/>
              <w:suppressLineNumbers w:val="0"/>
              <w:ind w:left="0" w:leftChars="0" w:firstLine="0" w:firstLineChars="0"/>
              <w:jc w:val="both"/>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电商直播带货与运营项目</w:t>
            </w:r>
          </w:p>
        </w:tc>
        <w:tc>
          <w:tcPr>
            <w:tcW w:w="1600"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70CAB4B5">
            <w:pPr>
              <w:keepNext w:val="0"/>
              <w:keepLines w:val="0"/>
              <w:widowControl/>
              <w:suppressLineNumbers w:val="0"/>
              <w:ind w:left="0" w:leftChars="0" w:firstLine="0" w:firstLineChars="0"/>
              <w:jc w:val="both"/>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校企合作</w:t>
            </w:r>
          </w:p>
        </w:tc>
        <w:tc>
          <w:tcPr>
            <w:tcW w:w="1145"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5E20F0A5">
            <w:pPr>
              <w:keepNext w:val="0"/>
              <w:keepLines w:val="0"/>
              <w:widowControl/>
              <w:suppressLineNumbers w:val="0"/>
              <w:ind w:left="0" w:leftChars="0" w:firstLine="0" w:firstLineChars="0"/>
              <w:jc w:val="both"/>
              <w:textAlignment w:val="center"/>
              <w:rPr>
                <w:rFonts w:hint="eastAsia" w:ascii="宋体" w:hAnsi="宋体" w:eastAsia="宋体" w:cs="宋体"/>
                <w:b w:val="0"/>
                <w:i w:val="0"/>
                <w:iCs w:val="0"/>
                <w:color w:val="000000"/>
                <w:sz w:val="22"/>
                <w:szCs w:val="22"/>
                <w:u w:val="none"/>
              </w:rPr>
            </w:pPr>
            <w:r>
              <w:rPr>
                <w:rFonts w:hint="eastAsia" w:ascii="宋体" w:hAnsi="宋体" w:cs="宋体"/>
                <w:b w:val="0"/>
                <w:i w:val="0"/>
                <w:iCs w:val="0"/>
                <w:color w:val="000000"/>
                <w:kern w:val="0"/>
                <w:sz w:val="22"/>
                <w:szCs w:val="22"/>
                <w:u w:val="none"/>
                <w:lang w:val="en-US" w:eastAsia="zh-CN" w:bidi="ar"/>
              </w:rPr>
              <w:t>济南布丁供应链</w:t>
            </w:r>
            <w:r>
              <w:rPr>
                <w:rFonts w:hint="eastAsia" w:ascii="宋体" w:hAnsi="宋体" w:eastAsia="宋体" w:cs="宋体"/>
                <w:b w:val="0"/>
                <w:i w:val="0"/>
                <w:iCs w:val="0"/>
                <w:color w:val="000000"/>
                <w:kern w:val="0"/>
                <w:sz w:val="22"/>
                <w:szCs w:val="22"/>
                <w:u w:val="none"/>
                <w:lang w:val="en-US" w:eastAsia="zh-CN" w:bidi="ar"/>
              </w:rPr>
              <w:t>管理有限公司</w:t>
            </w:r>
          </w:p>
        </w:tc>
        <w:tc>
          <w:tcPr>
            <w:tcW w:w="6438"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31165E4F">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本项目以直播带货与运营项目为载体，构建“学中做、做中学”的产教融合新模式。学生全程参与企业真实项目，在直播策划、产品运营、流量转化等环节中积累实战经验，企业则获得新鲜创意与运营支持，实现学校、企业、学生三方共赢。</w:t>
            </w:r>
          </w:p>
        </w:tc>
      </w:tr>
    </w:tbl>
    <w:p w14:paraId="2BCB8779">
      <w:pPr>
        <w:pStyle w:val="3"/>
        <w:ind w:firstLine="422"/>
        <w:outlineLvl w:val="1"/>
        <w:rPr>
          <w:rFonts w:hint="eastAsia" w:ascii="宋体" w:hAnsi="宋体" w:eastAsia="宋体" w:cs="宋体"/>
          <w:color w:val="000000"/>
          <w:sz w:val="24"/>
          <w:szCs w:val="24"/>
        </w:rPr>
      </w:pPr>
      <w:bookmarkStart w:id="30" w:name="_Toc26995"/>
      <w:r>
        <w:rPr>
          <w:rFonts w:hint="eastAsia" w:ascii="宋体" w:hAnsi="宋体" w:eastAsia="宋体" w:cs="宋体"/>
          <w:color w:val="000000"/>
          <w:sz w:val="24"/>
          <w:szCs w:val="24"/>
        </w:rPr>
        <w:t>（四）教学方法</w:t>
      </w:r>
      <w:bookmarkEnd w:id="30"/>
    </w:p>
    <w:p w14:paraId="04E49351">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教学聚焦实战能力培养，深化校企合作开发工学结合项目，构建</w:t>
      </w:r>
      <w:r>
        <w:rPr>
          <w:rFonts w:hint="eastAsia" w:ascii="宋体" w:hAnsi="宋体" w:cs="宋体"/>
          <w:color w:val="000000"/>
          <w:sz w:val="24"/>
          <w:szCs w:val="24"/>
          <w:lang w:eastAsia="zh-CN"/>
        </w:rPr>
        <w:t>“</w:t>
      </w:r>
      <w:r>
        <w:rPr>
          <w:rFonts w:hint="eastAsia" w:ascii="宋体" w:hAnsi="宋体" w:eastAsia="宋体" w:cs="宋体"/>
          <w:color w:val="000000"/>
          <w:sz w:val="24"/>
          <w:szCs w:val="24"/>
        </w:rPr>
        <w:t>理论+实践</w:t>
      </w:r>
      <w:r>
        <w:rPr>
          <w:rFonts w:hint="eastAsia" w:ascii="宋体" w:hAnsi="宋体" w:cs="宋体"/>
          <w:color w:val="000000"/>
          <w:sz w:val="24"/>
          <w:szCs w:val="24"/>
          <w:lang w:eastAsia="zh-CN"/>
        </w:rPr>
        <w:t>”</w:t>
      </w:r>
      <w:r>
        <w:rPr>
          <w:rFonts w:hint="eastAsia" w:ascii="宋体" w:hAnsi="宋体" w:eastAsia="宋体" w:cs="宋体"/>
          <w:color w:val="000000"/>
          <w:sz w:val="24"/>
          <w:szCs w:val="24"/>
        </w:rPr>
        <w:t>双轨并行体系。通过任务驱动激发学习兴趣，结合职业技能证书考核标准创设真实工作场景，强化实操训练。依托教学云平台整合产教资源，创新采用翻转课堂、线上线下混合教学模式，灵活运用任务驱动、角色扮演、头脑风暴等多元教法。贯彻“三全育人”理念，着力培养具备扎实专业技能、良好职业道德与创新思维的电商人才，同步强化团队协作、沟通表达等社会能力，实现人才培养与企业需求的无缝对接</w:t>
      </w:r>
      <w:r>
        <w:rPr>
          <w:rFonts w:hint="eastAsia" w:ascii="宋体" w:hAnsi="宋体" w:eastAsia="宋体" w:cs="宋体"/>
          <w:color w:val="000000"/>
          <w:sz w:val="24"/>
          <w:szCs w:val="24"/>
          <w:lang w:bidi="ar"/>
        </w:rPr>
        <w:t>。</w:t>
      </w:r>
    </w:p>
    <w:p w14:paraId="00C6B043">
      <w:pPr>
        <w:pStyle w:val="3"/>
        <w:ind w:firstLine="422"/>
        <w:outlineLvl w:val="1"/>
        <w:rPr>
          <w:rFonts w:hint="eastAsia" w:ascii="宋体" w:hAnsi="宋体" w:eastAsia="宋体" w:cs="宋体"/>
          <w:color w:val="000000"/>
          <w:sz w:val="24"/>
          <w:szCs w:val="24"/>
        </w:rPr>
      </w:pPr>
      <w:bookmarkStart w:id="31" w:name="_Toc14360"/>
      <w:r>
        <w:rPr>
          <w:rFonts w:hint="eastAsia" w:ascii="宋体" w:hAnsi="宋体" w:eastAsia="宋体" w:cs="宋体"/>
          <w:color w:val="000000"/>
          <w:sz w:val="24"/>
          <w:szCs w:val="24"/>
        </w:rPr>
        <w:t>（五）学习评价</w:t>
      </w:r>
      <w:bookmarkEnd w:id="31"/>
    </w:p>
    <w:p w14:paraId="33D86AC5">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改革和完善教学评价标准和方法，强调教学过程的质量监控。学生评价应兼顾认知、技能、情感等方面，可采取观察、口试、笔试、技能操作、职业技能竞赛、职业资格考试及鉴定等评价方式，建立学校、合作企业和其他社会组织等共同参与的教育质量多方互动评价机制，形成多元主体评价与过程评价相结合的分级分层教学质量评价体系，对学生的文化知识、专业知识、专业技能、职业素质、创业能力等多方面进行评价，突出技能和规范标准化的考核。</w:t>
      </w:r>
    </w:p>
    <w:p w14:paraId="1AE72957">
      <w:pPr>
        <w:widowControl/>
        <w:ind w:firstLine="422"/>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1．基本素养评价</w:t>
      </w:r>
    </w:p>
    <w:p w14:paraId="23A348F4">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lang w:bidi="ar"/>
        </w:rPr>
        <w:t>基本素养主要包括品德素养、团队合作、敬业精神、组织协调等方面。依据学校学生素养评价标准执行，成绩评定由学生课程学习表现结果评价，以及</w:t>
      </w:r>
      <w:r>
        <w:rPr>
          <w:rFonts w:hint="eastAsia" w:ascii="宋体" w:hAnsi="宋体" w:cs="宋体"/>
          <w:color w:val="000000"/>
          <w:sz w:val="24"/>
          <w:szCs w:val="24"/>
          <w:lang w:val="en-US" w:eastAsia="zh-CN" w:bidi="ar"/>
        </w:rPr>
        <w:t>田园课堂、产院课堂</w:t>
      </w:r>
      <w:r>
        <w:rPr>
          <w:rFonts w:hint="eastAsia" w:ascii="宋体" w:hAnsi="宋体" w:eastAsia="宋体" w:cs="宋体"/>
          <w:color w:val="000000"/>
          <w:sz w:val="24"/>
          <w:szCs w:val="24"/>
          <w:lang w:bidi="ar"/>
        </w:rPr>
        <w:t>成绩单综合评价构成。</w:t>
      </w:r>
    </w:p>
    <w:p w14:paraId="5BED55A2">
      <w:pPr>
        <w:widowControl/>
        <w:ind w:firstLine="422"/>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2．专业素养评价</w:t>
      </w:r>
    </w:p>
    <w:p w14:paraId="3CC58845">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专业素养主要包括文化知识、专业基础、专业技能等方面。主要通过学生课程学习的作业、课堂提问、出勤、考试、技能考核等进行过程评价和结果评价，成绩评定按照学校考试管理规定执行。对于网页设计与制作、电子商务理论与实务、数据库原理与应用、网店运营、电子商务数据分析等“理论+实操”类课程，建议过程评价和结果评价的比例为</w:t>
      </w:r>
      <w:r>
        <w:rPr>
          <w:rFonts w:hint="eastAsia" w:ascii="宋体" w:hAnsi="宋体" w:cs="宋体"/>
          <w:color w:val="000000"/>
          <w:sz w:val="24"/>
          <w:szCs w:val="24"/>
          <w:lang w:val="en-US" w:eastAsia="zh-CN" w:bidi="ar"/>
        </w:rPr>
        <w:t>5</w:t>
      </w:r>
      <w:r>
        <w:rPr>
          <w:rFonts w:hint="eastAsia" w:ascii="宋体" w:hAnsi="宋体" w:eastAsia="宋体" w:cs="宋体"/>
          <w:color w:val="000000"/>
          <w:sz w:val="24"/>
          <w:szCs w:val="24"/>
          <w:lang w:bidi="ar"/>
        </w:rPr>
        <w:t>:</w:t>
      </w:r>
      <w:r>
        <w:rPr>
          <w:rFonts w:hint="eastAsia" w:ascii="宋体" w:hAnsi="宋体" w:cs="宋体"/>
          <w:color w:val="000000"/>
          <w:sz w:val="24"/>
          <w:szCs w:val="24"/>
          <w:lang w:val="en-US" w:eastAsia="zh-CN" w:bidi="ar"/>
        </w:rPr>
        <w:t>5</w:t>
      </w:r>
      <w:r>
        <w:rPr>
          <w:rFonts w:hint="eastAsia" w:ascii="宋体" w:hAnsi="宋体" w:eastAsia="宋体" w:cs="宋体"/>
          <w:color w:val="000000"/>
          <w:sz w:val="24"/>
          <w:szCs w:val="24"/>
          <w:lang w:bidi="ar"/>
        </w:rPr>
        <w:t>；对于网店美工、</w:t>
      </w:r>
      <w:r>
        <w:rPr>
          <w:rFonts w:hint="eastAsia" w:ascii="宋体" w:hAnsi="宋体" w:cs="宋体"/>
          <w:color w:val="000000"/>
          <w:sz w:val="24"/>
          <w:szCs w:val="24"/>
          <w:lang w:val="en-US" w:eastAsia="zh-CN" w:bidi="ar"/>
        </w:rPr>
        <w:t>网络</w:t>
      </w:r>
      <w:r>
        <w:rPr>
          <w:rFonts w:hint="eastAsia" w:ascii="宋体" w:hAnsi="宋体" w:eastAsia="宋体" w:cs="宋体"/>
          <w:color w:val="000000"/>
          <w:sz w:val="24"/>
          <w:szCs w:val="24"/>
          <w:lang w:bidi="ar"/>
        </w:rPr>
        <w:t>营销、网店运营等“实操”类课程，建议过程评价和结果评价的比例为</w:t>
      </w:r>
      <w:r>
        <w:rPr>
          <w:rFonts w:hint="eastAsia" w:ascii="宋体" w:hAnsi="宋体" w:cs="宋体"/>
          <w:color w:val="000000"/>
          <w:sz w:val="24"/>
          <w:szCs w:val="24"/>
          <w:lang w:val="en-US" w:eastAsia="zh-CN" w:bidi="ar"/>
        </w:rPr>
        <w:t>6</w:t>
      </w:r>
      <w:r>
        <w:rPr>
          <w:rFonts w:hint="eastAsia" w:ascii="宋体" w:hAnsi="宋体" w:eastAsia="宋体" w:cs="宋体"/>
          <w:color w:val="000000"/>
          <w:sz w:val="24"/>
          <w:szCs w:val="24"/>
          <w:lang w:bidi="ar"/>
        </w:rPr>
        <w:t>:</w:t>
      </w:r>
      <w:r>
        <w:rPr>
          <w:rFonts w:hint="eastAsia" w:ascii="宋体" w:hAnsi="宋体" w:cs="宋体"/>
          <w:color w:val="000000"/>
          <w:sz w:val="24"/>
          <w:szCs w:val="24"/>
          <w:lang w:val="en-US" w:eastAsia="zh-CN" w:bidi="ar"/>
        </w:rPr>
        <w:t>4</w:t>
      </w:r>
      <w:r>
        <w:rPr>
          <w:rFonts w:hint="eastAsia" w:ascii="宋体" w:hAnsi="宋体" w:eastAsia="宋体" w:cs="宋体"/>
          <w:color w:val="000000"/>
          <w:sz w:val="24"/>
          <w:szCs w:val="24"/>
          <w:lang w:bidi="ar"/>
        </w:rPr>
        <w:t>。</w:t>
      </w:r>
    </w:p>
    <w:p w14:paraId="0967C140">
      <w:pPr>
        <w:widowControl/>
        <w:ind w:firstLine="422"/>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3．岗位实习评价</w:t>
      </w:r>
    </w:p>
    <w:p w14:paraId="453D86DE">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岗位实习评价以实习单位为主，通过实习考勤、实习记录、实习报告、实习表现等方面，结合实习指导教师的评价对学生进行综合评价，成绩评定按照学校实习成绩鉴定办法执行。</w:t>
      </w:r>
    </w:p>
    <w:p w14:paraId="4AC929F0">
      <w:pPr>
        <w:pStyle w:val="3"/>
        <w:ind w:firstLine="422"/>
        <w:outlineLvl w:val="1"/>
        <w:rPr>
          <w:rFonts w:hint="eastAsia" w:ascii="宋体" w:hAnsi="宋体" w:eastAsia="宋体" w:cs="宋体"/>
          <w:color w:val="000000"/>
          <w:sz w:val="24"/>
          <w:szCs w:val="24"/>
        </w:rPr>
      </w:pPr>
      <w:bookmarkStart w:id="32" w:name="_Toc6106"/>
      <w:r>
        <w:rPr>
          <w:rFonts w:hint="eastAsia" w:ascii="宋体" w:hAnsi="宋体" w:eastAsia="宋体" w:cs="宋体"/>
          <w:color w:val="000000"/>
          <w:sz w:val="24"/>
          <w:szCs w:val="24"/>
        </w:rPr>
        <w:t>（六）质量管理</w:t>
      </w:r>
      <w:bookmarkEnd w:id="32"/>
    </w:p>
    <w:p w14:paraId="20B52D5E">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1．根据学校专业建设标准，建立校、院两级专业诊断与改进工作机制，成立由企业专家、教育专家和骨干教师组成的专业建设委员会，指导专业建设，完善专业调研、人才培养方案更新、资源建设等方面质量标准建设，通过教学实施、过程监控、质量评价和持续改进，达成人才培养规格。</w:t>
      </w:r>
    </w:p>
    <w:p w14:paraId="6122E84A">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2．根据学校教学工作规范和主要教学环节标准完善学院教学管理机制，加强日常教学组织运行与管理，定期开展课程建设水平和教学质量诊改，建立健全巡课、听课、评教、评学等制度，严明教学纪律和课堂纪律，强化教学组织功能，定期公开课、示范课等教研活动。</w:t>
      </w:r>
    </w:p>
    <w:p w14:paraId="3AD0760F">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3．建立毕业生跟踪反馈机制及社会评价机制，并对生源情况、在校生学业水平、毕业生就业情况等进行分析，定期评价人才培养质量和培养目标达成情况。</w:t>
      </w:r>
    </w:p>
    <w:p w14:paraId="0F8C7208">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4．充分利用评价分析结果有效促进专业建设、课程改革、团队建设和人才培养，针对人才培养过程中存在的问题，制定诊断与改进措施，持续提高人才培养质量。</w:t>
      </w:r>
    </w:p>
    <w:p w14:paraId="363E0806">
      <w:pPr>
        <w:pStyle w:val="3"/>
        <w:ind w:firstLine="482"/>
        <w:rPr>
          <w:rFonts w:hint="eastAsia" w:ascii="宋体" w:hAnsi="宋体" w:eastAsia="宋体" w:cs="宋体"/>
          <w:color w:val="000000"/>
          <w:sz w:val="24"/>
          <w:szCs w:val="24"/>
        </w:rPr>
      </w:pPr>
      <w:bookmarkStart w:id="33" w:name="_Toc17904"/>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、毕业要求</w:t>
      </w:r>
      <w:bookmarkEnd w:id="33"/>
    </w:p>
    <w:p w14:paraId="50AC45BA">
      <w:pPr>
        <w:pStyle w:val="3"/>
        <w:ind w:firstLine="422"/>
        <w:outlineLvl w:val="1"/>
        <w:rPr>
          <w:rFonts w:hint="eastAsia" w:ascii="宋体" w:hAnsi="宋体" w:eastAsia="宋体" w:cs="宋体"/>
          <w:color w:val="000000"/>
          <w:sz w:val="24"/>
          <w:szCs w:val="24"/>
        </w:rPr>
      </w:pPr>
      <w:bookmarkStart w:id="34" w:name="_Toc586"/>
      <w:r>
        <w:rPr>
          <w:rFonts w:hint="eastAsia" w:ascii="宋体" w:hAnsi="宋体" w:eastAsia="宋体" w:cs="宋体"/>
          <w:color w:val="000000"/>
          <w:sz w:val="24"/>
          <w:szCs w:val="24"/>
        </w:rPr>
        <w:t>（一）学业考核要求</w:t>
      </w:r>
      <w:bookmarkEnd w:id="34"/>
    </w:p>
    <w:p w14:paraId="190D7C37">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在学校规定修业年限内，修完教育教学计划规定内容，成绩合格，已修学分达到本培养方案规定的毕业要求。</w:t>
      </w:r>
    </w:p>
    <w:p w14:paraId="777F0517">
      <w:pPr>
        <w:pStyle w:val="3"/>
        <w:ind w:firstLine="422"/>
        <w:outlineLvl w:val="1"/>
        <w:rPr>
          <w:rFonts w:hint="eastAsia" w:ascii="宋体" w:hAnsi="宋体" w:eastAsia="宋体" w:cs="宋体"/>
          <w:color w:val="000000"/>
          <w:sz w:val="24"/>
          <w:szCs w:val="24"/>
        </w:rPr>
      </w:pPr>
      <w:bookmarkStart w:id="35" w:name="_Toc11608"/>
      <w:r>
        <w:rPr>
          <w:rFonts w:hint="eastAsia" w:ascii="宋体" w:hAnsi="宋体" w:eastAsia="宋体" w:cs="宋体"/>
          <w:color w:val="000000"/>
          <w:sz w:val="24"/>
          <w:szCs w:val="24"/>
        </w:rPr>
        <w:t>（二）证书考取要求</w:t>
      </w:r>
      <w:bookmarkEnd w:id="35"/>
    </w:p>
    <w:p w14:paraId="74DED57B">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学生毕业前应取得以下证书之一：</w:t>
      </w:r>
    </w:p>
    <w:p w14:paraId="2A7F91A2">
      <w:pPr>
        <w:widowControl/>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电子商务师（中级）职业技能等级证书、“1+X”电子商务数据分析职业技能等级证书、“1+X”网店运营推广职业技能等级证书、“1+X”跨境电商B2B数据运营技能等级证书、“1+X”直播电商职业技能等级证书、“1+X”电子商务客户服务职业技能等级证书。</w:t>
      </w:r>
    </w:p>
    <w:p w14:paraId="5B656BAB">
      <w:pPr>
        <w:pStyle w:val="3"/>
        <w:ind w:firstLine="482"/>
        <w:outlineLvl w:val="1"/>
        <w:rPr>
          <w:rFonts w:hint="eastAsia" w:ascii="宋体" w:hAnsi="宋体" w:eastAsia="宋体" w:cs="宋体"/>
          <w:color w:val="000000"/>
          <w:sz w:val="24"/>
          <w:szCs w:val="24"/>
        </w:rPr>
      </w:pPr>
      <w:bookmarkStart w:id="36" w:name="_Toc12301"/>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继续专业学习深造建议</w:t>
      </w:r>
      <w:bookmarkEnd w:id="36"/>
    </w:p>
    <w:p w14:paraId="3EBB0D11">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本专业毕业生可继续学习的主要普通本科专业为：</w:t>
      </w:r>
      <w:r>
        <w:rPr>
          <w:rFonts w:hint="eastAsia" w:ascii="宋体" w:hAnsi="宋体" w:eastAsia="宋体" w:cs="宋体"/>
          <w:color w:val="000000"/>
          <w:sz w:val="24"/>
          <w:szCs w:val="24"/>
          <w:lang w:bidi="ar"/>
        </w:rPr>
        <w:t>电子商务、电子商务及法律、跨境电子商务、市场营销</w:t>
      </w:r>
      <w:r>
        <w:rPr>
          <w:rFonts w:hint="eastAsia" w:ascii="宋体" w:hAnsi="宋体" w:eastAsia="宋体" w:cs="宋体"/>
          <w:color w:val="000000"/>
          <w:sz w:val="24"/>
          <w:szCs w:val="24"/>
        </w:rPr>
        <w:t>；主要高职本科专业为：</w:t>
      </w:r>
      <w:r>
        <w:rPr>
          <w:rFonts w:hint="eastAsia" w:ascii="宋体" w:hAnsi="宋体" w:eastAsia="宋体" w:cs="宋体"/>
          <w:color w:val="000000"/>
          <w:sz w:val="24"/>
          <w:szCs w:val="24"/>
          <w:lang w:bidi="ar"/>
        </w:rPr>
        <w:t>电子商务、全媒体电商运营、跨境电子商务</w:t>
      </w:r>
      <w:r>
        <w:rPr>
          <w:rFonts w:hint="eastAsia" w:ascii="宋体" w:hAnsi="宋体" w:eastAsia="宋体" w:cs="宋体"/>
          <w:color w:val="000000"/>
          <w:sz w:val="24"/>
          <w:szCs w:val="24"/>
        </w:rPr>
        <w:t>。</w:t>
      </w:r>
    </w:p>
    <w:p w14:paraId="718EEC7F">
      <w:pPr>
        <w:numPr>
          <w:ilvl w:val="0"/>
          <w:numId w:val="0"/>
        </w:numPr>
        <w:ind w:firstLine="482" w:firstLineChars="200"/>
        <w:outlineLvl w:val="0"/>
        <w:rPr>
          <w:rFonts w:hint="eastAsia" w:ascii="宋体" w:hAnsi="宋体" w:cs="宋体"/>
          <w:b/>
          <w:bCs/>
          <w:color w:val="000000"/>
          <w:sz w:val="24"/>
          <w:szCs w:val="24"/>
          <w:lang w:val="en-US" w:eastAsia="zh-CN"/>
        </w:rPr>
      </w:pPr>
      <w:bookmarkStart w:id="37" w:name="_Toc28612"/>
      <w:r>
        <w:rPr>
          <w:rFonts w:hint="eastAsia" w:ascii="宋体" w:hAnsi="宋体" w:eastAsia="宋体" w:cs="宋体"/>
          <w:b/>
          <w:bCs/>
          <w:color w:val="000000"/>
          <w:kern w:val="2"/>
          <w:sz w:val="24"/>
          <w:szCs w:val="24"/>
          <w:lang w:val="en-US" w:eastAsia="zh-CN" w:bidi="ar-SA"/>
        </w:rPr>
        <w:t>十、</w:t>
      </w:r>
      <w:r>
        <w:rPr>
          <w:rFonts w:hint="eastAsia" w:ascii="宋体" w:hAnsi="宋体" w:cs="宋体"/>
          <w:b/>
          <w:bCs/>
          <w:color w:val="000000"/>
          <w:sz w:val="24"/>
          <w:szCs w:val="24"/>
          <w:lang w:val="en-US" w:eastAsia="zh-CN"/>
        </w:rPr>
        <w:t>附录</w:t>
      </w:r>
      <w:bookmarkEnd w:id="37"/>
    </w:p>
    <w:p w14:paraId="5C635CD3">
      <w:pPr>
        <w:rPr>
          <w:rFonts w:hint="eastAsia"/>
        </w:rPr>
      </w:pPr>
      <w:r>
        <w:rPr>
          <w:rFonts w:hint="eastAsia"/>
        </w:rPr>
        <w:t>附录1人才培养方案论证表</w:t>
      </w:r>
    </w:p>
    <w:p w14:paraId="4180C88F">
      <w:pPr>
        <w:rPr>
          <w:rFonts w:hint="eastAsia"/>
        </w:rPr>
      </w:pPr>
      <w:r>
        <w:rPr>
          <w:rFonts w:hint="eastAsia"/>
        </w:rPr>
        <w:t>附录2人才培养方案审批表</w:t>
      </w:r>
    </w:p>
    <w:p w14:paraId="75529D9F">
      <w:pPr>
        <w:rPr>
          <w:rFonts w:hint="eastAsia"/>
        </w:rPr>
      </w:pPr>
      <w:r>
        <w:rPr>
          <w:rFonts w:hint="eastAsia"/>
        </w:rPr>
        <w:t>附录3人才培养方案变动及更新申请表</w:t>
      </w:r>
    </w:p>
    <w:p w14:paraId="7F1D1745">
      <w:pPr>
        <w:numPr>
          <w:ilvl w:val="0"/>
          <w:numId w:val="0"/>
        </w:numPr>
        <w:rPr>
          <w:rFonts w:hint="eastAsia" w:ascii="宋体" w:hAnsi="宋体" w:cs="宋体"/>
          <w:b/>
          <w:bCs/>
          <w:color w:val="000000"/>
          <w:sz w:val="24"/>
          <w:szCs w:val="24"/>
          <w:lang w:val="en-US" w:eastAsia="zh-CN"/>
        </w:rPr>
      </w:pPr>
    </w:p>
    <w:p w14:paraId="5ABF71CB">
      <w:pPr>
        <w:rPr>
          <w:rFonts w:hint="eastAsia"/>
        </w:rPr>
      </w:pPr>
    </w:p>
    <w:p w14:paraId="77EC01C3">
      <w:pPr>
        <w:spacing w:line="240" w:lineRule="auto"/>
        <w:ind w:left="0" w:leftChars="0" w:firstLine="0" w:firstLineChars="0"/>
        <w:outlineLvl w:val="1"/>
        <w:rPr>
          <w:rFonts w:hint="eastAsia"/>
          <w:b/>
          <w:bCs/>
        </w:rPr>
      </w:pPr>
    </w:p>
    <w:p w14:paraId="170E77D4">
      <w:pPr>
        <w:spacing w:line="240" w:lineRule="auto"/>
        <w:ind w:left="0" w:leftChars="0" w:firstLine="0" w:firstLineChars="0"/>
        <w:outlineLvl w:val="1"/>
        <w:rPr>
          <w:rFonts w:hint="eastAsia"/>
          <w:b/>
          <w:bCs/>
        </w:rPr>
      </w:pPr>
    </w:p>
    <w:p w14:paraId="28F2EA61">
      <w:pPr>
        <w:ind w:left="0" w:leftChars="0" w:firstLine="0" w:firstLineChars="0"/>
        <w:outlineLvl w:val="1"/>
        <w:rPr>
          <w:rFonts w:hint="eastAsia"/>
          <w:b/>
          <w:bCs/>
        </w:rPr>
      </w:pPr>
    </w:p>
    <w:p w14:paraId="601085C3">
      <w:pPr>
        <w:ind w:left="0" w:leftChars="0" w:firstLine="0" w:firstLineChars="0"/>
        <w:outlineLvl w:val="1"/>
        <w:rPr>
          <w:rFonts w:hint="eastAsia"/>
          <w:b/>
          <w:bCs/>
        </w:rPr>
      </w:pPr>
    </w:p>
    <w:p w14:paraId="580900E7">
      <w:pPr>
        <w:ind w:left="0" w:leftChars="0" w:firstLine="0" w:firstLineChars="0"/>
        <w:outlineLvl w:val="1"/>
        <w:rPr>
          <w:rFonts w:hint="eastAsia"/>
          <w:b/>
          <w:bCs/>
        </w:rPr>
      </w:pPr>
    </w:p>
    <w:p w14:paraId="1B3A8166">
      <w:pPr>
        <w:ind w:left="0" w:leftChars="0" w:firstLine="0" w:firstLineChars="0"/>
        <w:outlineLvl w:val="1"/>
        <w:rPr>
          <w:rFonts w:hint="eastAsia"/>
          <w:b/>
          <w:bCs/>
        </w:rPr>
      </w:pPr>
    </w:p>
    <w:p w14:paraId="65FC9E26">
      <w:pPr>
        <w:ind w:left="0" w:leftChars="0" w:firstLine="0" w:firstLineChars="0"/>
        <w:outlineLvl w:val="1"/>
        <w:rPr>
          <w:rFonts w:hint="eastAsia"/>
          <w:b/>
          <w:bCs/>
        </w:rPr>
      </w:pPr>
    </w:p>
    <w:p w14:paraId="2C07C4FF">
      <w:pPr>
        <w:ind w:left="0" w:leftChars="0" w:firstLine="0" w:firstLineChars="0"/>
        <w:outlineLvl w:val="1"/>
        <w:rPr>
          <w:rFonts w:hint="eastAsia"/>
          <w:b/>
          <w:bCs/>
        </w:rPr>
      </w:pPr>
    </w:p>
    <w:p w14:paraId="786E90B2">
      <w:pPr>
        <w:ind w:left="0" w:leftChars="0" w:firstLine="0" w:firstLineChars="0"/>
        <w:outlineLvl w:val="1"/>
        <w:rPr>
          <w:rFonts w:hint="eastAsia"/>
          <w:b/>
          <w:bCs/>
        </w:rPr>
      </w:pPr>
    </w:p>
    <w:p w14:paraId="1AB8A869">
      <w:pPr>
        <w:ind w:left="0" w:leftChars="0" w:firstLine="0" w:firstLineChars="0"/>
        <w:outlineLvl w:val="1"/>
        <w:rPr>
          <w:rFonts w:hint="eastAsia"/>
          <w:b/>
          <w:bCs/>
        </w:rPr>
      </w:pPr>
    </w:p>
    <w:p w14:paraId="1655B15A">
      <w:pPr>
        <w:ind w:left="0" w:leftChars="0" w:firstLine="0" w:firstLineChars="0"/>
        <w:outlineLvl w:val="1"/>
        <w:rPr>
          <w:rFonts w:hint="eastAsia"/>
          <w:b/>
          <w:bCs/>
        </w:rPr>
      </w:pPr>
    </w:p>
    <w:p w14:paraId="6CACB8D9">
      <w:pPr>
        <w:ind w:left="0" w:leftChars="0" w:firstLine="0" w:firstLineChars="0"/>
        <w:outlineLvl w:val="1"/>
        <w:rPr>
          <w:rFonts w:hint="eastAsia"/>
          <w:b/>
          <w:bCs/>
        </w:rPr>
      </w:pPr>
    </w:p>
    <w:p w14:paraId="1A3CACB5">
      <w:pPr>
        <w:ind w:left="0" w:leftChars="0" w:firstLine="0" w:firstLineChars="0"/>
        <w:outlineLvl w:val="1"/>
        <w:rPr>
          <w:rFonts w:hint="eastAsia"/>
          <w:b/>
          <w:bCs/>
        </w:rPr>
      </w:pPr>
    </w:p>
    <w:p w14:paraId="405C1C34">
      <w:pPr>
        <w:ind w:left="0" w:leftChars="0" w:firstLine="0" w:firstLineChars="0"/>
        <w:outlineLvl w:val="1"/>
        <w:rPr>
          <w:rFonts w:hint="eastAsia"/>
          <w:b/>
          <w:bCs/>
        </w:rPr>
      </w:pPr>
    </w:p>
    <w:p w14:paraId="1F65663C">
      <w:pPr>
        <w:ind w:left="0" w:leftChars="0" w:firstLine="0" w:firstLineChars="0"/>
        <w:outlineLvl w:val="1"/>
        <w:rPr>
          <w:rFonts w:hint="eastAsia"/>
          <w:b/>
          <w:bCs/>
        </w:rPr>
      </w:pPr>
    </w:p>
    <w:p w14:paraId="70588809">
      <w:pPr>
        <w:ind w:left="0" w:leftChars="0" w:firstLine="0" w:firstLineChars="0"/>
        <w:outlineLvl w:val="1"/>
        <w:rPr>
          <w:rFonts w:hint="eastAsia"/>
          <w:b/>
          <w:bCs/>
        </w:rPr>
      </w:pPr>
    </w:p>
    <w:p w14:paraId="38F7CE80">
      <w:pPr>
        <w:ind w:left="0" w:leftChars="0" w:firstLine="0" w:firstLineChars="0"/>
        <w:outlineLvl w:val="1"/>
        <w:rPr>
          <w:rFonts w:hint="eastAsia"/>
          <w:b/>
          <w:bCs/>
        </w:rPr>
      </w:pPr>
    </w:p>
    <w:p w14:paraId="6EDCEAFE">
      <w:pPr>
        <w:ind w:left="0" w:leftChars="0" w:firstLine="0" w:firstLineChars="0"/>
        <w:outlineLvl w:val="1"/>
        <w:rPr>
          <w:rFonts w:hint="eastAsia"/>
          <w:b/>
          <w:bCs/>
        </w:rPr>
      </w:pPr>
    </w:p>
    <w:p w14:paraId="1BEEC1B1">
      <w:pPr>
        <w:ind w:left="0" w:leftChars="0" w:firstLine="0" w:firstLineChars="0"/>
        <w:outlineLvl w:val="1"/>
        <w:rPr>
          <w:rFonts w:hint="eastAsia"/>
          <w:b/>
          <w:bCs/>
        </w:rPr>
      </w:pPr>
    </w:p>
    <w:p w14:paraId="0EB285B0">
      <w:pPr>
        <w:ind w:left="0" w:leftChars="0" w:firstLine="0" w:firstLineChars="0"/>
        <w:outlineLvl w:val="1"/>
        <w:rPr>
          <w:rFonts w:hint="eastAsia"/>
          <w:b/>
          <w:bCs/>
        </w:rPr>
      </w:pPr>
    </w:p>
    <w:p w14:paraId="4BD6D3B3">
      <w:pPr>
        <w:ind w:left="0" w:leftChars="0" w:firstLine="0" w:firstLineChars="0"/>
        <w:outlineLvl w:val="0"/>
        <w:rPr>
          <w:rFonts w:hint="eastAsia" w:ascii="宋体" w:hAnsi="宋体" w:eastAsia="宋体" w:cs="宋体"/>
          <w:b/>
          <w:bCs/>
          <w:color w:val="000000"/>
          <w:sz w:val="24"/>
          <w:szCs w:val="24"/>
          <w:lang w:val="en-US" w:eastAsia="zh-CN"/>
        </w:rPr>
      </w:pPr>
      <w:bookmarkStart w:id="38" w:name="_Toc7885"/>
      <w:r>
        <w:rPr>
          <w:rFonts w:hint="eastAsia" w:ascii="宋体" w:hAnsi="宋体" w:eastAsia="宋体" w:cs="宋体"/>
          <w:b/>
          <w:bCs/>
        </w:rPr>
        <w:t>附录1</w:t>
      </w:r>
      <w:r>
        <w:rPr>
          <w:rFonts w:hint="eastAsia" w:ascii="宋体" w:hAnsi="宋体" w:eastAsia="宋体" w:cs="宋体"/>
          <w:b/>
          <w:bCs/>
          <w:lang w:val="en-US" w:eastAsia="zh-CN"/>
        </w:rPr>
        <w:t xml:space="preserve"> </w:t>
      </w:r>
      <w:r>
        <w:rPr>
          <w:rFonts w:hint="eastAsia" w:ascii="宋体" w:hAnsi="宋体" w:eastAsia="宋体" w:cs="宋体"/>
          <w:b/>
          <w:bCs/>
        </w:rPr>
        <w:t>人才培养方案论证表</w:t>
      </w:r>
      <w:bookmarkEnd w:id="38"/>
    </w:p>
    <w:p w14:paraId="0C0A901F">
      <w:pPr>
        <w:pStyle w:val="5"/>
        <w:keepNext w:val="0"/>
        <w:keepLines w:val="0"/>
        <w:pageBreakBefore w:val="0"/>
        <w:widowControl w:val="0"/>
        <w:kinsoku/>
        <w:wordWrap/>
        <w:overflowPunct/>
        <w:topLinePunct w:val="0"/>
        <w:autoSpaceDE/>
        <w:autoSpaceDN/>
        <w:bidi w:val="0"/>
        <w:adjustRightInd/>
        <w:snapToGrid/>
        <w:spacing w:line="240" w:lineRule="atLeast"/>
        <w:ind w:left="0" w:firstLine="0" w:firstLineChars="0"/>
        <w:jc w:val="center"/>
        <w:textAlignment w:val="auto"/>
        <w:rPr>
          <w:rFonts w:hint="eastAsia"/>
          <w:b/>
          <w:bCs/>
          <w:spacing w:val="-1"/>
          <w:sz w:val="36"/>
          <w:szCs w:val="36"/>
          <w:lang w:val="en-US" w:eastAsia="zh-CN"/>
        </w:rPr>
      </w:pPr>
      <w:r>
        <w:rPr>
          <w:rFonts w:hint="eastAsia"/>
          <w:b/>
          <w:bCs/>
          <w:spacing w:val="-1"/>
          <w:sz w:val="36"/>
          <w:szCs w:val="36"/>
          <w:lang w:val="en-US" w:eastAsia="zh-CN"/>
        </w:rPr>
        <w:t>人才培养方案</w:t>
      </w:r>
    </w:p>
    <w:p w14:paraId="5DEB4AD9">
      <w:pPr>
        <w:pStyle w:val="5"/>
        <w:keepNext w:val="0"/>
        <w:keepLines w:val="0"/>
        <w:pageBreakBefore w:val="0"/>
        <w:widowControl w:val="0"/>
        <w:kinsoku/>
        <w:wordWrap/>
        <w:overflowPunct/>
        <w:topLinePunct w:val="0"/>
        <w:autoSpaceDE/>
        <w:autoSpaceDN/>
        <w:bidi w:val="0"/>
        <w:adjustRightInd/>
        <w:snapToGrid/>
        <w:spacing w:line="240" w:lineRule="atLeast"/>
        <w:ind w:left="0" w:firstLine="0" w:firstLineChars="0"/>
        <w:jc w:val="center"/>
        <w:textAlignment w:val="auto"/>
        <w:rPr>
          <w:sz w:val="37"/>
          <w:szCs w:val="37"/>
        </w:rPr>
      </w:pPr>
      <w:r>
        <w:rPr>
          <w:b/>
          <w:bCs/>
          <w:sz w:val="37"/>
          <w:szCs w:val="37"/>
        </w:rPr>
        <w:t>专业教学委员会论证表</w:t>
      </w:r>
    </w:p>
    <w:p w14:paraId="635D27B2">
      <w:pPr>
        <w:pStyle w:val="5"/>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4968240</wp:posOffset>
                </wp:positionH>
                <wp:positionV relativeFrom="paragraph">
                  <wp:posOffset>1586865</wp:posOffset>
                </wp:positionV>
                <wp:extent cx="58420" cy="1073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07315"/>
                        </a:xfrm>
                        <a:prstGeom prst="rect">
                          <a:avLst/>
                        </a:prstGeom>
                        <a:noFill/>
                        <a:ln>
                          <a:noFill/>
                        </a:ln>
                      </wps:spPr>
                      <wps:txbx>
                        <w:txbxContent>
                          <w:p w14:paraId="4FA25825">
                            <w:pPr>
                              <w:pStyle w:val="5"/>
                              <w:spacing w:before="20" w:line="128" w:lineRule="exact"/>
                              <w:jc w:val="right"/>
                              <w:rPr>
                                <w:sz w:val="17"/>
                                <w:szCs w:val="17"/>
                              </w:rPr>
                            </w:pPr>
                            <w:r>
                              <w:rPr>
                                <w:spacing w:val="-34"/>
                                <w:position w:val="1"/>
                                <w:sz w:val="17"/>
                                <w:szCs w:val="17"/>
                              </w:rPr>
                              <w:t>;</w:t>
                            </w:r>
                          </w:p>
                        </w:txbxContent>
                      </wps:txbx>
                      <wps:bodyPr lIns="0" tIns="0" rIns="0" bIns="0" upright="1"/>
                    </wps:wsp>
                  </a:graphicData>
                </a:graphic>
              </wp:anchor>
            </w:drawing>
          </mc:Choice>
          <mc:Fallback>
            <w:pict>
              <v:shape id="_x0000_s1026" o:spid="_x0000_s1026" o:spt="202" type="#_x0000_t202" style="position:absolute;left:0pt;margin-left:391.2pt;margin-top:124.95pt;height:8.45pt;width:4.6pt;z-index:251665408;mso-width-relative:page;mso-height-relative:page;" filled="f" stroked="f" coordsize="21600,21600" o:gfxdata="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in4NLaAAAACwEAAA8AAAAAAAAAAQAgAAAAIgAAAGRycy9kb3ducmV2LnhtbFBLAQIU&#10;ABQAAAAIAIdO4kBAMMwjuAEAAHADAAAOAAAAAAAAAAEAIAAAACkBAABkcnMvZTJvRG9jLnhtbFBL&#10;BQYAAAAABgAGAFkBAABTBQAAAAA=&#10;">
                <v:fill on="f" focussize="0,0"/>
                <v:stroke on="f"/>
                <v:imagedata o:title=""/>
                <o:lock v:ext="edit" aspectratio="f"/>
                <v:textbox inset="0mm,0mm,0mm,0mm">
                  <w:txbxContent>
                    <w:p w14:paraId="4FA25825">
                      <w:pPr>
                        <w:pStyle w:val="5"/>
                        <w:spacing w:before="20" w:line="128" w:lineRule="exact"/>
                        <w:jc w:val="right"/>
                        <w:rPr>
                          <w:sz w:val="17"/>
                          <w:szCs w:val="17"/>
                        </w:rPr>
                      </w:pPr>
                      <w:r>
                        <w:rPr>
                          <w:spacing w:val="-34"/>
                          <w:position w:val="1"/>
                          <w:sz w:val="17"/>
                          <w:szCs w:val="17"/>
                        </w:rPr>
                        <w:t>;</w:t>
                      </w:r>
                    </w:p>
                  </w:txbxContent>
                </v:textbox>
              </v:shape>
            </w:pict>
          </mc:Fallback>
        </mc:AlternateContent>
      </w:r>
      <w:r>
        <w:rPr>
          <w:rFonts w:hint="eastAsia" w:ascii="宋体" w:hAnsi="宋体" w:eastAsia="宋体" w:cs="宋体"/>
          <w:b/>
          <w:bCs/>
          <w:spacing w:val="7"/>
          <w:sz w:val="24"/>
          <w:szCs w:val="24"/>
        </w:rPr>
        <w:t>专业名称</w:t>
      </w:r>
      <w:r>
        <w:rPr>
          <w:rFonts w:hint="eastAsia" w:cs="宋体"/>
          <w:b/>
          <w:bCs/>
          <w:spacing w:val="7"/>
          <w:sz w:val="24"/>
          <w:szCs w:val="24"/>
          <w:lang w:eastAsia="zh-CN"/>
        </w:rPr>
        <w:t>（</w:t>
      </w:r>
      <w:r>
        <w:rPr>
          <w:rFonts w:hint="eastAsia" w:ascii="宋体" w:hAnsi="宋体" w:eastAsia="宋体" w:cs="宋体"/>
          <w:b/>
          <w:bCs/>
          <w:spacing w:val="7"/>
          <w:sz w:val="24"/>
          <w:szCs w:val="24"/>
        </w:rPr>
        <w:t>代码</w:t>
      </w:r>
      <w:r>
        <w:rPr>
          <w:rFonts w:hint="eastAsia" w:cs="宋体"/>
          <w:b/>
          <w:bCs/>
          <w:spacing w:val="7"/>
          <w:sz w:val="24"/>
          <w:szCs w:val="24"/>
          <w:lang w:eastAsia="zh-CN"/>
        </w:rPr>
        <w:t>）：</w:t>
      </w:r>
      <w:r>
        <w:rPr>
          <w:rFonts w:hint="eastAsia" w:ascii="宋体" w:hAnsi="宋体" w:eastAsia="宋体" w:cs="宋体"/>
          <w:b/>
          <w:bCs/>
          <w:spacing w:val="7"/>
          <w:sz w:val="24"/>
          <w:szCs w:val="24"/>
          <w:lang w:val="en-US" w:eastAsia="zh-CN"/>
        </w:rPr>
        <w:t>电子商务</w:t>
      </w:r>
      <w:r>
        <w:rPr>
          <w:rFonts w:hint="eastAsia" w:cs="宋体"/>
          <w:b/>
          <w:bCs/>
          <w:spacing w:val="7"/>
          <w:sz w:val="24"/>
          <w:szCs w:val="24"/>
          <w:lang w:val="en-US" w:eastAsia="zh-CN"/>
        </w:rPr>
        <w:t>（</w:t>
      </w:r>
      <w:r>
        <w:rPr>
          <w:rFonts w:hint="eastAsia" w:ascii="宋体" w:hAnsi="宋体" w:eastAsia="宋体" w:cs="宋体"/>
          <w:b/>
          <w:bCs/>
          <w:spacing w:val="7"/>
          <w:sz w:val="24"/>
          <w:szCs w:val="24"/>
        </w:rPr>
        <w:t>530701</w:t>
      </w:r>
      <w:r>
        <w:rPr>
          <w:rFonts w:hint="eastAsia" w:cs="宋体"/>
          <w:b/>
          <w:bCs/>
          <w:spacing w:val="7"/>
          <w:sz w:val="24"/>
          <w:szCs w:val="24"/>
          <w:lang w:eastAsia="zh-CN"/>
        </w:rPr>
        <w:t>）</w:t>
      </w:r>
    </w:p>
    <w:p w14:paraId="77B5E336">
      <w:pPr>
        <w:spacing w:line="101" w:lineRule="exact"/>
        <w:rPr>
          <w:rFonts w:hint="eastAsia" w:ascii="宋体" w:hAnsi="宋体" w:eastAsia="宋体" w:cs="宋体"/>
          <w:sz w:val="24"/>
          <w:szCs w:val="24"/>
        </w:rPr>
      </w:pPr>
    </w:p>
    <w:tbl>
      <w:tblPr>
        <w:tblStyle w:val="16"/>
        <w:tblW w:w="8383" w:type="dxa"/>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000"/>
        <w:gridCol w:w="2733"/>
        <w:gridCol w:w="1379"/>
        <w:gridCol w:w="859"/>
        <w:gridCol w:w="1728"/>
      </w:tblGrid>
      <w:tr w14:paraId="3D4ED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684" w:type="dxa"/>
            <w:vAlign w:val="center"/>
          </w:tcPr>
          <w:p w14:paraId="51AC1CFC">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序号</w:t>
            </w:r>
          </w:p>
        </w:tc>
        <w:tc>
          <w:tcPr>
            <w:tcW w:w="1000" w:type="dxa"/>
            <w:vAlign w:val="center"/>
          </w:tcPr>
          <w:p w14:paraId="4846F62C">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4"/>
                <w:sz w:val="24"/>
                <w:szCs w:val="24"/>
              </w:rPr>
              <w:t>姓名</w:t>
            </w:r>
          </w:p>
        </w:tc>
        <w:tc>
          <w:tcPr>
            <w:tcW w:w="2733" w:type="dxa"/>
            <w:vAlign w:val="center"/>
          </w:tcPr>
          <w:p w14:paraId="5A562851">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工作单位</w:t>
            </w:r>
          </w:p>
        </w:tc>
        <w:tc>
          <w:tcPr>
            <w:tcW w:w="1379" w:type="dxa"/>
            <w:vAlign w:val="center"/>
          </w:tcPr>
          <w:p w14:paraId="7F70EA15">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职称/职务</w:t>
            </w:r>
          </w:p>
        </w:tc>
        <w:tc>
          <w:tcPr>
            <w:tcW w:w="859" w:type="dxa"/>
            <w:vAlign w:val="center"/>
          </w:tcPr>
          <w:p w14:paraId="49AB0048">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分工</w:t>
            </w:r>
          </w:p>
        </w:tc>
        <w:tc>
          <w:tcPr>
            <w:tcW w:w="1728" w:type="dxa"/>
            <w:vAlign w:val="center"/>
          </w:tcPr>
          <w:p w14:paraId="1364CD56">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4"/>
                <w:sz w:val="24"/>
                <w:szCs w:val="24"/>
              </w:rPr>
              <w:t>签名</w:t>
            </w:r>
          </w:p>
        </w:tc>
      </w:tr>
      <w:tr w14:paraId="7268D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84" w:type="dxa"/>
            <w:vAlign w:val="center"/>
          </w:tcPr>
          <w:p w14:paraId="10543A79">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00" w:type="dxa"/>
            <w:vAlign w:val="center"/>
          </w:tcPr>
          <w:p w14:paraId="769B6C49">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于登杰</w:t>
            </w:r>
          </w:p>
        </w:tc>
        <w:tc>
          <w:tcPr>
            <w:tcW w:w="2733" w:type="dxa"/>
            <w:vAlign w:val="center"/>
          </w:tcPr>
          <w:p w14:paraId="0E7D97E5">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山东省电子商务协会</w:t>
            </w:r>
          </w:p>
        </w:tc>
        <w:tc>
          <w:tcPr>
            <w:tcW w:w="1379" w:type="dxa"/>
            <w:vAlign w:val="center"/>
          </w:tcPr>
          <w:p w14:paraId="123F87BE">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rPr>
              <w:t>高</w:t>
            </w:r>
            <w:r>
              <w:rPr>
                <w:rFonts w:hint="eastAsia" w:ascii="宋体" w:hAnsi="宋体" w:eastAsia="宋体" w:cs="宋体"/>
                <w:spacing w:val="-3"/>
                <w:sz w:val="24"/>
                <w:szCs w:val="24"/>
              </w:rPr>
              <w:t>工/</w:t>
            </w:r>
            <w:r>
              <w:rPr>
                <w:rFonts w:hint="eastAsia" w:ascii="宋体" w:hAnsi="宋体" w:eastAsia="宋体" w:cs="宋体"/>
                <w:spacing w:val="-3"/>
                <w:sz w:val="24"/>
                <w:szCs w:val="24"/>
                <w:lang w:val="en-US" w:eastAsia="zh-CN"/>
              </w:rPr>
              <w:t>秘书长</w:t>
            </w:r>
          </w:p>
        </w:tc>
        <w:tc>
          <w:tcPr>
            <w:tcW w:w="859" w:type="dxa"/>
            <w:vAlign w:val="center"/>
          </w:tcPr>
          <w:p w14:paraId="2187AF9D">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主任</w:t>
            </w:r>
          </w:p>
        </w:tc>
        <w:tc>
          <w:tcPr>
            <w:tcW w:w="1728" w:type="dxa"/>
            <w:vAlign w:val="center"/>
          </w:tcPr>
          <w:p w14:paraId="0578D80C">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drawing>
                <wp:inline distT="0" distB="0" distL="114300" distR="114300">
                  <wp:extent cx="739775" cy="257175"/>
                  <wp:effectExtent l="0" t="0" r="6985" b="190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739775" cy="257175"/>
                          </a:xfrm>
                          <a:prstGeom prst="rect">
                            <a:avLst/>
                          </a:prstGeom>
                          <a:noFill/>
                          <a:ln>
                            <a:noFill/>
                          </a:ln>
                        </pic:spPr>
                      </pic:pic>
                    </a:graphicData>
                  </a:graphic>
                </wp:inline>
              </w:drawing>
            </w:r>
          </w:p>
        </w:tc>
      </w:tr>
      <w:tr w14:paraId="13CA5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84" w:type="dxa"/>
            <w:vAlign w:val="center"/>
          </w:tcPr>
          <w:p w14:paraId="78F0616E">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000" w:type="dxa"/>
            <w:vAlign w:val="center"/>
          </w:tcPr>
          <w:p w14:paraId="21B21F31">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亓雯</w:t>
            </w:r>
          </w:p>
        </w:tc>
        <w:tc>
          <w:tcPr>
            <w:tcW w:w="2733" w:type="dxa"/>
            <w:vAlign w:val="center"/>
          </w:tcPr>
          <w:p w14:paraId="2602E1B1">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山东省电子商务协会</w:t>
            </w:r>
          </w:p>
        </w:tc>
        <w:tc>
          <w:tcPr>
            <w:tcW w:w="1379" w:type="dxa"/>
            <w:vAlign w:val="center"/>
          </w:tcPr>
          <w:p w14:paraId="124F5E08">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pacing w:val="2"/>
                <w:sz w:val="24"/>
                <w:szCs w:val="24"/>
              </w:rPr>
              <w:t>高工/</w:t>
            </w:r>
            <w:r>
              <w:rPr>
                <w:rFonts w:hint="eastAsia" w:ascii="宋体" w:hAnsi="宋体" w:eastAsia="宋体" w:cs="宋体"/>
                <w:spacing w:val="2"/>
                <w:sz w:val="24"/>
                <w:szCs w:val="24"/>
                <w:lang w:val="en-US" w:eastAsia="zh-CN"/>
              </w:rPr>
              <w:t>副秘书长</w:t>
            </w:r>
          </w:p>
        </w:tc>
        <w:tc>
          <w:tcPr>
            <w:tcW w:w="859" w:type="dxa"/>
            <w:vAlign w:val="center"/>
          </w:tcPr>
          <w:p w14:paraId="51760161">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pacing w:val="6"/>
                <w:sz w:val="24"/>
                <w:szCs w:val="24"/>
              </w:rPr>
              <w:t>副主</w:t>
            </w:r>
            <w:r>
              <w:rPr>
                <w:rFonts w:hint="eastAsia" w:ascii="宋体" w:hAnsi="宋体" w:eastAsia="宋体" w:cs="宋体"/>
                <w:spacing w:val="6"/>
                <w:sz w:val="24"/>
                <w:szCs w:val="24"/>
                <w:lang w:val="en-US" w:eastAsia="zh-CN"/>
              </w:rPr>
              <w:t>任</w:t>
            </w:r>
          </w:p>
        </w:tc>
        <w:tc>
          <w:tcPr>
            <w:tcW w:w="1728" w:type="dxa"/>
            <w:vAlign w:val="center"/>
          </w:tcPr>
          <w:p w14:paraId="255C578D">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drawing>
                <wp:inline distT="0" distB="0" distL="114300" distR="114300">
                  <wp:extent cx="495300" cy="238760"/>
                  <wp:effectExtent l="0" t="0" r="7620" b="508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2"/>
                          <a:stretch>
                            <a:fillRect/>
                          </a:stretch>
                        </pic:blipFill>
                        <pic:spPr>
                          <a:xfrm>
                            <a:off x="0" y="0"/>
                            <a:ext cx="495300" cy="238760"/>
                          </a:xfrm>
                          <a:prstGeom prst="rect">
                            <a:avLst/>
                          </a:prstGeom>
                          <a:noFill/>
                          <a:ln>
                            <a:noFill/>
                          </a:ln>
                        </pic:spPr>
                      </pic:pic>
                    </a:graphicData>
                  </a:graphic>
                </wp:inline>
              </w:drawing>
            </w:r>
          </w:p>
        </w:tc>
      </w:tr>
      <w:tr w14:paraId="0DA2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684" w:type="dxa"/>
            <w:vAlign w:val="center"/>
          </w:tcPr>
          <w:p w14:paraId="6038B189">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000" w:type="dxa"/>
            <w:vAlign w:val="center"/>
          </w:tcPr>
          <w:p w14:paraId="286C7EF2">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李敏</w:t>
            </w:r>
          </w:p>
        </w:tc>
        <w:tc>
          <w:tcPr>
            <w:tcW w:w="2733" w:type="dxa"/>
            <w:vAlign w:val="center"/>
          </w:tcPr>
          <w:p w14:paraId="7F52CE11">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山东电子职业技术学院数字商务学院</w:t>
            </w:r>
          </w:p>
        </w:tc>
        <w:tc>
          <w:tcPr>
            <w:tcW w:w="1379" w:type="dxa"/>
            <w:vAlign w:val="center"/>
          </w:tcPr>
          <w:p w14:paraId="564B681F">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教授</w:t>
            </w: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院长</w:t>
            </w:r>
          </w:p>
        </w:tc>
        <w:tc>
          <w:tcPr>
            <w:tcW w:w="859" w:type="dxa"/>
            <w:vAlign w:val="center"/>
          </w:tcPr>
          <w:p w14:paraId="4DE2DB4A">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副主任</w:t>
            </w:r>
          </w:p>
        </w:tc>
        <w:tc>
          <w:tcPr>
            <w:tcW w:w="1728" w:type="dxa"/>
            <w:vAlign w:val="center"/>
          </w:tcPr>
          <w:p w14:paraId="2818823A">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drawing>
                <wp:inline distT="0" distB="0" distL="114300" distR="114300">
                  <wp:extent cx="695325" cy="200025"/>
                  <wp:effectExtent l="0" t="0" r="5715" b="1333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3"/>
                          <a:stretch>
                            <a:fillRect/>
                          </a:stretch>
                        </pic:blipFill>
                        <pic:spPr>
                          <a:xfrm>
                            <a:off x="0" y="0"/>
                            <a:ext cx="695325" cy="200025"/>
                          </a:xfrm>
                          <a:prstGeom prst="rect">
                            <a:avLst/>
                          </a:prstGeom>
                          <a:noFill/>
                          <a:ln>
                            <a:noFill/>
                          </a:ln>
                        </pic:spPr>
                      </pic:pic>
                    </a:graphicData>
                  </a:graphic>
                </wp:inline>
              </w:drawing>
            </w:r>
          </w:p>
        </w:tc>
      </w:tr>
      <w:tr w14:paraId="12F01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84" w:type="dxa"/>
            <w:vAlign w:val="center"/>
          </w:tcPr>
          <w:p w14:paraId="5B4856AB">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000" w:type="dxa"/>
            <w:vAlign w:val="center"/>
          </w:tcPr>
          <w:p w14:paraId="224B5462">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于目阔</w:t>
            </w:r>
          </w:p>
        </w:tc>
        <w:tc>
          <w:tcPr>
            <w:tcW w:w="2733" w:type="dxa"/>
            <w:vAlign w:val="center"/>
          </w:tcPr>
          <w:p w14:paraId="6A620B7E">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山东乾亿达贸易有限公司</w:t>
            </w:r>
          </w:p>
        </w:tc>
        <w:tc>
          <w:tcPr>
            <w:tcW w:w="1379" w:type="dxa"/>
            <w:vAlign w:val="center"/>
          </w:tcPr>
          <w:p w14:paraId="4FE799BD">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高工/总经</w:t>
            </w:r>
            <w:r>
              <w:rPr>
                <w:rFonts w:hint="eastAsia" w:ascii="宋体" w:hAnsi="宋体" w:eastAsia="宋体" w:cs="宋体"/>
                <w:sz w:val="24"/>
                <w:szCs w:val="24"/>
              </w:rPr>
              <w:t>理</w:t>
            </w:r>
          </w:p>
        </w:tc>
        <w:tc>
          <w:tcPr>
            <w:tcW w:w="859" w:type="dxa"/>
            <w:vAlign w:val="center"/>
          </w:tcPr>
          <w:p w14:paraId="1279D5E1">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5"/>
                <w:sz w:val="24"/>
                <w:szCs w:val="24"/>
              </w:rPr>
              <w:t>委员</w:t>
            </w:r>
          </w:p>
        </w:tc>
        <w:tc>
          <w:tcPr>
            <w:tcW w:w="1728" w:type="dxa"/>
            <w:vAlign w:val="center"/>
          </w:tcPr>
          <w:p w14:paraId="32635321">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drawing>
                <wp:inline distT="0" distB="0" distL="114300" distR="114300">
                  <wp:extent cx="784860" cy="222250"/>
                  <wp:effectExtent l="0" t="0" r="7620" b="635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4"/>
                          <a:stretch>
                            <a:fillRect/>
                          </a:stretch>
                        </pic:blipFill>
                        <pic:spPr>
                          <a:xfrm>
                            <a:off x="0" y="0"/>
                            <a:ext cx="784860" cy="222250"/>
                          </a:xfrm>
                          <a:prstGeom prst="rect">
                            <a:avLst/>
                          </a:prstGeom>
                          <a:noFill/>
                          <a:ln>
                            <a:noFill/>
                          </a:ln>
                        </pic:spPr>
                      </pic:pic>
                    </a:graphicData>
                  </a:graphic>
                </wp:inline>
              </w:drawing>
            </w:r>
          </w:p>
        </w:tc>
      </w:tr>
      <w:tr w14:paraId="11E0C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84" w:type="dxa"/>
            <w:vAlign w:val="center"/>
          </w:tcPr>
          <w:p w14:paraId="4A2D24F4">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000" w:type="dxa"/>
            <w:vAlign w:val="center"/>
          </w:tcPr>
          <w:p w14:paraId="5F258705">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卜小刚</w:t>
            </w:r>
          </w:p>
        </w:tc>
        <w:tc>
          <w:tcPr>
            <w:tcW w:w="2733" w:type="dxa"/>
            <w:vAlign w:val="center"/>
          </w:tcPr>
          <w:p w14:paraId="41D5F9A7">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浙江思睿训科技公司山东分公司</w:t>
            </w:r>
          </w:p>
        </w:tc>
        <w:tc>
          <w:tcPr>
            <w:tcW w:w="1379" w:type="dxa"/>
            <w:vAlign w:val="center"/>
          </w:tcPr>
          <w:p w14:paraId="66AF5A77">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高工/总监</w:t>
            </w:r>
          </w:p>
        </w:tc>
        <w:tc>
          <w:tcPr>
            <w:tcW w:w="859" w:type="dxa"/>
            <w:vAlign w:val="center"/>
          </w:tcPr>
          <w:p w14:paraId="1C40B129">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5"/>
                <w:sz w:val="24"/>
                <w:szCs w:val="24"/>
              </w:rPr>
              <w:t>委员</w:t>
            </w:r>
          </w:p>
        </w:tc>
        <w:tc>
          <w:tcPr>
            <w:tcW w:w="1728" w:type="dxa"/>
            <w:vAlign w:val="center"/>
          </w:tcPr>
          <w:p w14:paraId="5A79C2F6">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drawing>
                <wp:inline distT="0" distB="0" distL="114300" distR="114300">
                  <wp:extent cx="762000" cy="216535"/>
                  <wp:effectExtent l="0" t="0" r="0" b="1206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5"/>
                          <a:stretch>
                            <a:fillRect/>
                          </a:stretch>
                        </pic:blipFill>
                        <pic:spPr>
                          <a:xfrm>
                            <a:off x="0" y="0"/>
                            <a:ext cx="762000" cy="216535"/>
                          </a:xfrm>
                          <a:prstGeom prst="rect">
                            <a:avLst/>
                          </a:prstGeom>
                          <a:noFill/>
                          <a:ln>
                            <a:noFill/>
                          </a:ln>
                        </pic:spPr>
                      </pic:pic>
                    </a:graphicData>
                  </a:graphic>
                </wp:inline>
              </w:drawing>
            </w:r>
          </w:p>
        </w:tc>
      </w:tr>
      <w:tr w14:paraId="1BAF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684" w:type="dxa"/>
            <w:vAlign w:val="center"/>
          </w:tcPr>
          <w:p w14:paraId="300C9498">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000" w:type="dxa"/>
            <w:vAlign w:val="center"/>
          </w:tcPr>
          <w:p w14:paraId="19B53A2C">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王凯</w:t>
            </w:r>
          </w:p>
        </w:tc>
        <w:tc>
          <w:tcPr>
            <w:tcW w:w="2733" w:type="dxa"/>
            <w:vAlign w:val="center"/>
          </w:tcPr>
          <w:p w14:paraId="7C31DB83">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济南抖视界信息科技公司</w:t>
            </w:r>
          </w:p>
        </w:tc>
        <w:tc>
          <w:tcPr>
            <w:tcW w:w="1379" w:type="dxa"/>
            <w:vAlign w:val="center"/>
          </w:tcPr>
          <w:p w14:paraId="0323A497">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高工/总经</w:t>
            </w:r>
            <w:r>
              <w:rPr>
                <w:rFonts w:hint="eastAsia" w:ascii="宋体" w:hAnsi="宋体" w:eastAsia="宋体" w:cs="宋体"/>
                <w:sz w:val="24"/>
                <w:szCs w:val="24"/>
              </w:rPr>
              <w:t>理</w:t>
            </w:r>
          </w:p>
        </w:tc>
        <w:tc>
          <w:tcPr>
            <w:tcW w:w="859" w:type="dxa"/>
            <w:vAlign w:val="center"/>
          </w:tcPr>
          <w:p w14:paraId="625C4728">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5"/>
                <w:sz w:val="24"/>
                <w:szCs w:val="24"/>
              </w:rPr>
              <w:t>委员</w:t>
            </w:r>
          </w:p>
        </w:tc>
        <w:tc>
          <w:tcPr>
            <w:tcW w:w="1728" w:type="dxa"/>
            <w:vAlign w:val="center"/>
          </w:tcPr>
          <w:p w14:paraId="00182335">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drawing>
                <wp:inline distT="0" distB="0" distL="114300" distR="114300">
                  <wp:extent cx="726440" cy="237490"/>
                  <wp:effectExtent l="0" t="0" r="5080" b="635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6"/>
                          <a:stretch>
                            <a:fillRect/>
                          </a:stretch>
                        </pic:blipFill>
                        <pic:spPr>
                          <a:xfrm>
                            <a:off x="0" y="0"/>
                            <a:ext cx="726440" cy="237490"/>
                          </a:xfrm>
                          <a:prstGeom prst="rect">
                            <a:avLst/>
                          </a:prstGeom>
                          <a:noFill/>
                          <a:ln>
                            <a:noFill/>
                          </a:ln>
                        </pic:spPr>
                      </pic:pic>
                    </a:graphicData>
                  </a:graphic>
                </wp:inline>
              </w:drawing>
            </w:r>
          </w:p>
        </w:tc>
      </w:tr>
      <w:tr w14:paraId="4AFD3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84" w:type="dxa"/>
            <w:vAlign w:val="center"/>
          </w:tcPr>
          <w:p w14:paraId="6E002B30">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000" w:type="dxa"/>
            <w:vAlign w:val="center"/>
          </w:tcPr>
          <w:p w14:paraId="2D144111">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董永</w:t>
            </w:r>
          </w:p>
        </w:tc>
        <w:tc>
          <w:tcPr>
            <w:tcW w:w="2733" w:type="dxa"/>
            <w:vAlign w:val="center"/>
          </w:tcPr>
          <w:p w14:paraId="5B16C7C8">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山东科视文化产业有限公司</w:t>
            </w:r>
          </w:p>
        </w:tc>
        <w:tc>
          <w:tcPr>
            <w:tcW w:w="1379" w:type="dxa"/>
            <w:vAlign w:val="center"/>
          </w:tcPr>
          <w:p w14:paraId="735B29B4">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高工/总经</w:t>
            </w:r>
            <w:r>
              <w:rPr>
                <w:rFonts w:hint="eastAsia" w:ascii="宋体" w:hAnsi="宋体" w:eastAsia="宋体" w:cs="宋体"/>
                <w:sz w:val="24"/>
                <w:szCs w:val="24"/>
              </w:rPr>
              <w:t>理</w:t>
            </w:r>
          </w:p>
        </w:tc>
        <w:tc>
          <w:tcPr>
            <w:tcW w:w="859" w:type="dxa"/>
            <w:vAlign w:val="center"/>
          </w:tcPr>
          <w:p w14:paraId="290C8890">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5"/>
                <w:sz w:val="24"/>
                <w:szCs w:val="24"/>
              </w:rPr>
              <w:t>委员</w:t>
            </w:r>
          </w:p>
        </w:tc>
        <w:tc>
          <w:tcPr>
            <w:tcW w:w="1728" w:type="dxa"/>
            <w:vAlign w:val="center"/>
          </w:tcPr>
          <w:p w14:paraId="525705BD">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drawing>
                <wp:inline distT="0" distB="0" distL="114300" distR="114300">
                  <wp:extent cx="763905" cy="224155"/>
                  <wp:effectExtent l="0" t="0" r="13335" b="4445"/>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7"/>
                          <a:stretch>
                            <a:fillRect/>
                          </a:stretch>
                        </pic:blipFill>
                        <pic:spPr>
                          <a:xfrm>
                            <a:off x="0" y="0"/>
                            <a:ext cx="763905" cy="224155"/>
                          </a:xfrm>
                          <a:prstGeom prst="rect">
                            <a:avLst/>
                          </a:prstGeom>
                          <a:noFill/>
                          <a:ln>
                            <a:noFill/>
                          </a:ln>
                        </pic:spPr>
                      </pic:pic>
                    </a:graphicData>
                  </a:graphic>
                </wp:inline>
              </w:drawing>
            </w:r>
          </w:p>
        </w:tc>
      </w:tr>
      <w:tr w14:paraId="61485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84" w:type="dxa"/>
            <w:vAlign w:val="center"/>
          </w:tcPr>
          <w:p w14:paraId="6D3D61B0">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000" w:type="dxa"/>
            <w:vAlign w:val="center"/>
          </w:tcPr>
          <w:p w14:paraId="6E9D72DE">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李晓虎</w:t>
            </w:r>
          </w:p>
        </w:tc>
        <w:tc>
          <w:tcPr>
            <w:tcW w:w="2733" w:type="dxa"/>
            <w:vAlign w:val="center"/>
          </w:tcPr>
          <w:p w14:paraId="454F46C7">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rPr>
            </w:pPr>
            <w:r>
              <w:rPr>
                <w:rFonts w:hint="eastAsia" w:cs="宋体"/>
                <w:color w:val="auto"/>
                <w:sz w:val="24"/>
                <w:szCs w:val="24"/>
                <w:lang w:val="en-US" w:eastAsia="zh-CN"/>
              </w:rPr>
              <w:t>济南</w:t>
            </w:r>
            <w:r>
              <w:rPr>
                <w:rFonts w:hint="eastAsia" w:ascii="宋体" w:hAnsi="宋体" w:eastAsia="宋体" w:cs="宋体"/>
                <w:color w:val="auto"/>
                <w:sz w:val="24"/>
                <w:szCs w:val="24"/>
              </w:rPr>
              <w:t>布丁</w:t>
            </w:r>
            <w:r>
              <w:rPr>
                <w:rFonts w:hint="eastAsia" w:cs="宋体"/>
                <w:color w:val="auto"/>
                <w:sz w:val="24"/>
                <w:szCs w:val="24"/>
                <w:lang w:val="en-US" w:eastAsia="zh-CN"/>
              </w:rPr>
              <w:t>供应链管理</w:t>
            </w:r>
            <w:r>
              <w:rPr>
                <w:rFonts w:hint="eastAsia" w:ascii="宋体" w:hAnsi="宋体" w:eastAsia="宋体" w:cs="宋体"/>
                <w:color w:val="auto"/>
                <w:sz w:val="24"/>
                <w:szCs w:val="24"/>
              </w:rPr>
              <w:t>有限公司</w:t>
            </w:r>
          </w:p>
        </w:tc>
        <w:tc>
          <w:tcPr>
            <w:tcW w:w="1379" w:type="dxa"/>
            <w:vAlign w:val="center"/>
          </w:tcPr>
          <w:p w14:paraId="301DCA53">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高工/总经</w:t>
            </w:r>
            <w:r>
              <w:rPr>
                <w:rFonts w:hint="eastAsia" w:ascii="宋体" w:hAnsi="宋体" w:eastAsia="宋体" w:cs="宋体"/>
                <w:sz w:val="24"/>
                <w:szCs w:val="24"/>
              </w:rPr>
              <w:t>理</w:t>
            </w:r>
          </w:p>
        </w:tc>
        <w:tc>
          <w:tcPr>
            <w:tcW w:w="859" w:type="dxa"/>
            <w:vAlign w:val="center"/>
          </w:tcPr>
          <w:p w14:paraId="0A856DF7">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5"/>
                <w:sz w:val="24"/>
                <w:szCs w:val="24"/>
              </w:rPr>
              <w:t>委员</w:t>
            </w:r>
          </w:p>
        </w:tc>
        <w:tc>
          <w:tcPr>
            <w:tcW w:w="1728" w:type="dxa"/>
            <w:vAlign w:val="center"/>
          </w:tcPr>
          <w:p w14:paraId="464E4E3C">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drawing>
                <wp:inline distT="0" distB="0" distL="114300" distR="114300">
                  <wp:extent cx="824230" cy="236855"/>
                  <wp:effectExtent l="0" t="0" r="13970" b="6985"/>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18"/>
                          <a:stretch>
                            <a:fillRect/>
                          </a:stretch>
                        </pic:blipFill>
                        <pic:spPr>
                          <a:xfrm>
                            <a:off x="0" y="0"/>
                            <a:ext cx="824230" cy="236855"/>
                          </a:xfrm>
                          <a:prstGeom prst="rect">
                            <a:avLst/>
                          </a:prstGeom>
                          <a:noFill/>
                          <a:ln>
                            <a:noFill/>
                          </a:ln>
                        </pic:spPr>
                      </pic:pic>
                    </a:graphicData>
                  </a:graphic>
                </wp:inline>
              </w:drawing>
            </w:r>
          </w:p>
        </w:tc>
      </w:tr>
      <w:tr w14:paraId="2396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84" w:type="dxa"/>
            <w:vAlign w:val="center"/>
          </w:tcPr>
          <w:p w14:paraId="4E754CEB">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000" w:type="dxa"/>
            <w:vAlign w:val="center"/>
          </w:tcPr>
          <w:p w14:paraId="4840CA2D">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张伟</w:t>
            </w:r>
          </w:p>
        </w:tc>
        <w:tc>
          <w:tcPr>
            <w:tcW w:w="2733" w:type="dxa"/>
            <w:vAlign w:val="center"/>
          </w:tcPr>
          <w:p w14:paraId="4A18029B">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山东英才学院商学院</w:t>
            </w:r>
          </w:p>
        </w:tc>
        <w:tc>
          <w:tcPr>
            <w:tcW w:w="1379" w:type="dxa"/>
            <w:vAlign w:val="center"/>
          </w:tcPr>
          <w:p w14:paraId="60CFCE3B">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教授/副院</w:t>
            </w:r>
            <w:r>
              <w:rPr>
                <w:rFonts w:hint="eastAsia" w:ascii="宋体" w:hAnsi="宋体" w:eastAsia="宋体" w:cs="宋体"/>
                <w:sz w:val="24"/>
                <w:szCs w:val="24"/>
              </w:rPr>
              <w:t>长</w:t>
            </w:r>
          </w:p>
        </w:tc>
        <w:tc>
          <w:tcPr>
            <w:tcW w:w="859" w:type="dxa"/>
            <w:vAlign w:val="center"/>
          </w:tcPr>
          <w:p w14:paraId="79A1A5CF">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5"/>
                <w:sz w:val="24"/>
                <w:szCs w:val="24"/>
              </w:rPr>
              <w:t>委员</w:t>
            </w:r>
          </w:p>
        </w:tc>
        <w:tc>
          <w:tcPr>
            <w:tcW w:w="1728" w:type="dxa"/>
            <w:vAlign w:val="center"/>
          </w:tcPr>
          <w:p w14:paraId="26C5B7DC">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drawing>
                <wp:inline distT="0" distB="0" distL="114300" distR="114300">
                  <wp:extent cx="704215" cy="253365"/>
                  <wp:effectExtent l="0" t="0" r="12065" b="5715"/>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19"/>
                          <a:stretch>
                            <a:fillRect/>
                          </a:stretch>
                        </pic:blipFill>
                        <pic:spPr>
                          <a:xfrm>
                            <a:off x="0" y="0"/>
                            <a:ext cx="704215" cy="253365"/>
                          </a:xfrm>
                          <a:prstGeom prst="rect">
                            <a:avLst/>
                          </a:prstGeom>
                          <a:noFill/>
                          <a:ln>
                            <a:noFill/>
                          </a:ln>
                        </pic:spPr>
                      </pic:pic>
                    </a:graphicData>
                  </a:graphic>
                </wp:inline>
              </w:drawing>
            </w:r>
          </w:p>
        </w:tc>
      </w:tr>
      <w:tr w14:paraId="01C43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4" w:type="dxa"/>
            <w:vAlign w:val="center"/>
          </w:tcPr>
          <w:p w14:paraId="70E95EBF">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10</w:t>
            </w:r>
          </w:p>
        </w:tc>
        <w:tc>
          <w:tcPr>
            <w:tcW w:w="1000" w:type="dxa"/>
            <w:vAlign w:val="center"/>
          </w:tcPr>
          <w:p w14:paraId="79AF4CC0">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冯兴师</w:t>
            </w:r>
          </w:p>
        </w:tc>
        <w:tc>
          <w:tcPr>
            <w:tcW w:w="2733" w:type="dxa"/>
            <w:vAlign w:val="center"/>
          </w:tcPr>
          <w:p w14:paraId="37415213">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山东圣翰财贸职业学院实习就业办公室</w:t>
            </w:r>
          </w:p>
        </w:tc>
        <w:tc>
          <w:tcPr>
            <w:tcW w:w="1379" w:type="dxa"/>
            <w:vAlign w:val="center"/>
          </w:tcPr>
          <w:p w14:paraId="4D7BB715">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主任</w:t>
            </w:r>
          </w:p>
        </w:tc>
        <w:tc>
          <w:tcPr>
            <w:tcW w:w="859" w:type="dxa"/>
            <w:vAlign w:val="center"/>
          </w:tcPr>
          <w:p w14:paraId="0E13A78C">
            <w:pPr>
              <w:pStyle w:val="1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5"/>
                <w:sz w:val="24"/>
                <w:szCs w:val="24"/>
              </w:rPr>
              <w:t>委员</w:t>
            </w:r>
          </w:p>
        </w:tc>
        <w:tc>
          <w:tcPr>
            <w:tcW w:w="1728" w:type="dxa"/>
            <w:vAlign w:val="center"/>
          </w:tcPr>
          <w:p w14:paraId="05668FA9">
            <w:pPr>
              <w:pStyle w:val="1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drawing>
                <wp:inline distT="0" distB="0" distL="114300" distR="114300">
                  <wp:extent cx="732155" cy="203835"/>
                  <wp:effectExtent l="0" t="0" r="14605" b="9525"/>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20"/>
                          <a:stretch>
                            <a:fillRect/>
                          </a:stretch>
                        </pic:blipFill>
                        <pic:spPr>
                          <a:xfrm>
                            <a:off x="0" y="0"/>
                            <a:ext cx="732155" cy="203835"/>
                          </a:xfrm>
                          <a:prstGeom prst="rect">
                            <a:avLst/>
                          </a:prstGeom>
                          <a:noFill/>
                          <a:ln>
                            <a:noFill/>
                          </a:ln>
                        </pic:spPr>
                      </pic:pic>
                    </a:graphicData>
                  </a:graphic>
                </wp:inline>
              </w:drawing>
            </w:r>
          </w:p>
        </w:tc>
      </w:tr>
      <w:tr w14:paraId="4464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1" w:hRule="atLeast"/>
        </w:trPr>
        <w:tc>
          <w:tcPr>
            <w:tcW w:w="684" w:type="dxa"/>
            <w:vAlign w:val="top"/>
          </w:tcPr>
          <w:p w14:paraId="4D27B2E2">
            <w:pPr>
              <w:keepNext w:val="0"/>
              <w:keepLines w:val="0"/>
              <w:pageBreakBefore w:val="0"/>
              <w:widowControl w:val="0"/>
              <w:kinsoku/>
              <w:wordWrap/>
              <w:overflowPunct/>
              <w:topLinePunct w:val="0"/>
              <w:autoSpaceDE/>
              <w:autoSpaceDN/>
              <w:bidi w:val="0"/>
              <w:adjustRightInd/>
              <w:snapToGrid/>
              <w:spacing w:line="255" w:lineRule="auto"/>
              <w:ind w:firstLine="0" w:firstLineChars="0"/>
              <w:jc w:val="left"/>
              <w:textAlignment w:val="auto"/>
              <w:rPr>
                <w:rFonts w:hint="eastAsia" w:ascii="宋体" w:hAnsi="宋体" w:eastAsia="宋体" w:cs="宋体"/>
                <w:sz w:val="24"/>
                <w:szCs w:val="24"/>
              </w:rPr>
            </w:pPr>
          </w:p>
          <w:p w14:paraId="4976A850">
            <w:pPr>
              <w:keepNext w:val="0"/>
              <w:keepLines w:val="0"/>
              <w:pageBreakBefore w:val="0"/>
              <w:widowControl w:val="0"/>
              <w:kinsoku/>
              <w:wordWrap/>
              <w:overflowPunct/>
              <w:topLinePunct w:val="0"/>
              <w:autoSpaceDE/>
              <w:autoSpaceDN/>
              <w:bidi w:val="0"/>
              <w:adjustRightInd/>
              <w:snapToGrid/>
              <w:spacing w:line="255" w:lineRule="auto"/>
              <w:ind w:firstLine="0" w:firstLineChars="0"/>
              <w:jc w:val="left"/>
              <w:textAlignment w:val="auto"/>
              <w:rPr>
                <w:rFonts w:hint="eastAsia" w:ascii="宋体" w:hAnsi="宋体" w:eastAsia="宋体" w:cs="宋体"/>
                <w:sz w:val="24"/>
                <w:szCs w:val="24"/>
              </w:rPr>
            </w:pPr>
          </w:p>
          <w:p w14:paraId="286BD577">
            <w:pPr>
              <w:pStyle w:val="15"/>
              <w:keepNext w:val="0"/>
              <w:keepLines w:val="0"/>
              <w:pageBreakBefore w:val="0"/>
              <w:widowControl w:val="0"/>
              <w:kinsoku/>
              <w:wordWrap/>
              <w:overflowPunct/>
              <w:topLinePunct w:val="0"/>
              <w:autoSpaceDE/>
              <w:autoSpaceDN/>
              <w:bidi w:val="0"/>
              <w:adjustRightInd/>
              <w:snapToGrid/>
              <w:spacing w:before="72" w:line="247" w:lineRule="auto"/>
              <w:ind w:left="0" w:leftChars="0" w:right="107" w:firstLine="0" w:firstLineChars="0"/>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论</w:t>
            </w:r>
          </w:p>
          <w:p w14:paraId="5E1105F7">
            <w:pPr>
              <w:pStyle w:val="15"/>
              <w:keepNext w:val="0"/>
              <w:keepLines w:val="0"/>
              <w:pageBreakBefore w:val="0"/>
              <w:widowControl w:val="0"/>
              <w:kinsoku/>
              <w:wordWrap/>
              <w:overflowPunct/>
              <w:topLinePunct w:val="0"/>
              <w:autoSpaceDE/>
              <w:autoSpaceDN/>
              <w:bidi w:val="0"/>
              <w:adjustRightInd/>
              <w:snapToGrid/>
              <w:spacing w:before="72" w:line="247" w:lineRule="auto"/>
              <w:ind w:left="0" w:leftChars="0" w:right="107" w:firstLine="0" w:firstLineChars="0"/>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证</w:t>
            </w:r>
          </w:p>
          <w:p w14:paraId="6EBB0B44">
            <w:pPr>
              <w:pStyle w:val="15"/>
              <w:keepNext w:val="0"/>
              <w:keepLines w:val="0"/>
              <w:pageBreakBefore w:val="0"/>
              <w:widowControl w:val="0"/>
              <w:kinsoku/>
              <w:wordWrap/>
              <w:overflowPunct/>
              <w:topLinePunct w:val="0"/>
              <w:autoSpaceDE/>
              <w:autoSpaceDN/>
              <w:bidi w:val="0"/>
              <w:adjustRightInd/>
              <w:snapToGrid/>
              <w:spacing w:before="72" w:line="247" w:lineRule="auto"/>
              <w:ind w:left="0" w:leftChars="0" w:right="107" w:firstLine="0" w:firstLineChars="0"/>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意</w:t>
            </w:r>
          </w:p>
          <w:p w14:paraId="39BA02D0">
            <w:pPr>
              <w:pStyle w:val="15"/>
              <w:keepNext w:val="0"/>
              <w:keepLines w:val="0"/>
              <w:pageBreakBefore w:val="0"/>
              <w:widowControl w:val="0"/>
              <w:kinsoku/>
              <w:wordWrap/>
              <w:overflowPunct/>
              <w:topLinePunct w:val="0"/>
              <w:autoSpaceDE/>
              <w:autoSpaceDN/>
              <w:bidi w:val="0"/>
              <w:adjustRightInd/>
              <w:snapToGrid/>
              <w:spacing w:before="72" w:line="247" w:lineRule="auto"/>
              <w:ind w:left="0" w:leftChars="0" w:right="107"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pacing w:val="-6"/>
                <w:sz w:val="24"/>
                <w:szCs w:val="24"/>
                <w:lang w:val="en-US" w:eastAsia="zh-CN"/>
              </w:rPr>
              <w:t>见</w:t>
            </w:r>
          </w:p>
        </w:tc>
        <w:tc>
          <w:tcPr>
            <w:tcW w:w="7699" w:type="dxa"/>
            <w:gridSpan w:val="5"/>
            <w:vAlign w:val="top"/>
          </w:tcPr>
          <w:p w14:paraId="7EDD1AA3">
            <w:pPr>
              <w:pStyle w:val="15"/>
              <w:keepNext w:val="0"/>
              <w:keepLines w:val="0"/>
              <w:pageBreakBefore w:val="0"/>
              <w:widowControl w:val="0"/>
              <w:kinsoku/>
              <w:wordWrap/>
              <w:overflowPunct/>
              <w:topLinePunct w:val="0"/>
              <w:autoSpaceDE/>
              <w:autoSpaceDN/>
              <w:bidi w:val="0"/>
              <w:adjustRightInd/>
              <w:snapToGrid/>
              <w:spacing w:line="360" w:lineRule="auto"/>
              <w:ind w:left="0" w:firstLine="472"/>
              <w:jc w:val="both"/>
              <w:textAlignment w:val="auto"/>
              <w:rPr>
                <w:rFonts w:hint="eastAsia" w:ascii="宋体" w:hAnsi="宋体" w:eastAsia="宋体" w:cs="宋体"/>
                <w:sz w:val="24"/>
                <w:szCs w:val="24"/>
              </w:rPr>
            </w:pPr>
            <w:r>
              <w:rPr>
                <w:rFonts w:hint="eastAsia" w:ascii="宋体" w:hAnsi="宋体" w:eastAsia="宋体" w:cs="宋体"/>
                <w:spacing w:val="-13"/>
                <w:sz w:val="24"/>
                <w:szCs w:val="24"/>
              </w:rPr>
              <w:t>经专业指导委员会论证后认为：此方案符合</w:t>
            </w:r>
            <w:r>
              <w:rPr>
                <w:rFonts w:hint="eastAsia" w:ascii="宋体" w:hAnsi="宋体" w:eastAsia="宋体" w:cs="宋体"/>
                <w:spacing w:val="-13"/>
                <w:sz w:val="24"/>
                <w:szCs w:val="24"/>
                <w:lang w:val="en-US" w:eastAsia="zh-CN"/>
              </w:rPr>
              <w:t>高职电子商务</w:t>
            </w:r>
            <w:r>
              <w:rPr>
                <w:rFonts w:hint="eastAsia" w:ascii="宋体" w:hAnsi="宋体" w:eastAsia="宋体" w:cs="宋体"/>
                <w:spacing w:val="-13"/>
                <w:sz w:val="24"/>
                <w:szCs w:val="24"/>
              </w:rPr>
              <w:t>专业</w:t>
            </w:r>
            <w:r>
              <w:rPr>
                <w:rFonts w:hint="eastAsia" w:ascii="宋体" w:hAnsi="宋体" w:eastAsia="宋体" w:cs="宋体"/>
                <w:spacing w:val="-8"/>
                <w:sz w:val="24"/>
                <w:szCs w:val="24"/>
              </w:rPr>
              <w:t>培养特点，培养目标与定位精准，培养模式充分体现校企合作、</w:t>
            </w:r>
            <w:r>
              <w:rPr>
                <w:rFonts w:hint="eastAsia" w:ascii="宋体" w:hAnsi="宋体" w:eastAsia="宋体" w:cs="宋体"/>
                <w:spacing w:val="-11"/>
                <w:sz w:val="24"/>
                <w:szCs w:val="24"/>
              </w:rPr>
              <w:t>产教融合与职业教育特征以及学校、专业特色，课程体系、课程内容与职业岗位要求相契合，教学进程安排符合国家相关文件要求与技术技能人才成长</w:t>
            </w:r>
            <w:r>
              <w:rPr>
                <w:rFonts w:hint="eastAsia" w:ascii="宋体" w:hAnsi="宋体" w:eastAsia="宋体" w:cs="宋体"/>
                <w:spacing w:val="-11"/>
                <w:sz w:val="24"/>
                <w:szCs w:val="24"/>
                <w:lang w:val="en-US" w:eastAsia="zh-CN"/>
              </w:rPr>
              <w:t>规</w:t>
            </w:r>
            <w:r>
              <w:rPr>
                <w:rFonts w:hint="eastAsia" w:ascii="宋体" w:hAnsi="宋体" w:eastAsia="宋体" w:cs="宋体"/>
                <w:spacing w:val="-11"/>
                <w:sz w:val="24"/>
                <w:szCs w:val="24"/>
              </w:rPr>
              <w:t>律，方案总体设计科学合理，本专业指导委员会一致同意通</w:t>
            </w:r>
            <w:r>
              <w:rPr>
                <w:rFonts w:hint="eastAsia" w:ascii="宋体" w:hAnsi="宋体" w:eastAsia="宋体" w:cs="宋体"/>
                <w:spacing w:val="12"/>
                <w:sz w:val="24"/>
                <w:szCs w:val="24"/>
              </w:rPr>
              <w:t>过。</w:t>
            </w:r>
          </w:p>
          <w:p w14:paraId="4A3EB5F0">
            <w:pPr>
              <w:pStyle w:val="15"/>
              <w:keepNext w:val="0"/>
              <w:keepLines w:val="0"/>
              <w:pageBreakBefore w:val="0"/>
              <w:widowControl w:val="0"/>
              <w:kinsoku/>
              <w:wordWrap/>
              <w:overflowPunct/>
              <w:topLinePunct w:val="0"/>
              <w:autoSpaceDE/>
              <w:autoSpaceDN/>
              <w:bidi w:val="0"/>
              <w:adjustRightInd/>
              <w:snapToGrid/>
              <w:spacing w:before="72" w:line="223" w:lineRule="auto"/>
              <w:ind w:left="1140" w:firstLine="2360" w:firstLineChars="1000"/>
              <w:jc w:val="left"/>
              <w:textAlignment w:val="auto"/>
              <w:rPr>
                <w:rFonts w:hint="eastAsia" w:cs="宋体"/>
                <w:spacing w:val="13"/>
                <w:position w:val="5"/>
                <w:sz w:val="24"/>
                <w:szCs w:val="24"/>
                <w:lang w:val="en-US" w:eastAsia="zh-CN"/>
              </w:rPr>
            </w:pPr>
            <w:r>
              <w:rPr>
                <w:rFonts w:hint="eastAsia" w:ascii="宋体" w:hAnsi="宋体" w:eastAsia="宋体" w:cs="宋体"/>
                <w:spacing w:val="-2"/>
                <w:sz w:val="24"/>
                <w:szCs w:val="24"/>
              </w:rPr>
              <w:t xml:space="preserve">专家组长签名： </w:t>
            </w:r>
            <w:r>
              <w:drawing>
                <wp:inline distT="0" distB="0" distL="114300" distR="114300">
                  <wp:extent cx="633730" cy="283210"/>
                  <wp:effectExtent l="0" t="0" r="635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633730" cy="283210"/>
                          </a:xfrm>
                          <a:prstGeom prst="rect">
                            <a:avLst/>
                          </a:prstGeom>
                          <a:noFill/>
                          <a:ln>
                            <a:noFill/>
                          </a:ln>
                        </pic:spPr>
                      </pic:pic>
                    </a:graphicData>
                  </a:graphic>
                </wp:inline>
              </w:drawing>
            </w:r>
            <w:r>
              <w:rPr>
                <w:rFonts w:hint="eastAsia" w:cs="宋体"/>
                <w:spacing w:val="13"/>
                <w:position w:val="5"/>
                <w:sz w:val="24"/>
                <w:szCs w:val="24"/>
                <w:lang w:val="en-US" w:eastAsia="zh-CN"/>
              </w:rPr>
              <w:t xml:space="preserve">   </w:t>
            </w:r>
          </w:p>
          <w:p w14:paraId="02FE78F2">
            <w:pPr>
              <w:pStyle w:val="15"/>
              <w:keepNext w:val="0"/>
              <w:keepLines w:val="0"/>
              <w:pageBreakBefore w:val="0"/>
              <w:widowControl w:val="0"/>
              <w:kinsoku/>
              <w:wordWrap/>
              <w:overflowPunct/>
              <w:topLinePunct w:val="0"/>
              <w:autoSpaceDE/>
              <w:autoSpaceDN/>
              <w:bidi w:val="0"/>
              <w:adjustRightInd/>
              <w:snapToGrid/>
              <w:spacing w:before="72" w:line="223" w:lineRule="auto"/>
              <w:ind w:left="1140" w:firstLine="0" w:firstLineChars="0"/>
              <w:jc w:val="left"/>
              <w:textAlignment w:val="auto"/>
              <w:rPr>
                <w:rFonts w:hint="eastAsia" w:cs="宋体"/>
                <w:spacing w:val="13"/>
                <w:position w:val="5"/>
                <w:sz w:val="24"/>
                <w:szCs w:val="24"/>
                <w:lang w:val="en-US" w:eastAsia="zh-CN"/>
              </w:rPr>
            </w:pPr>
          </w:p>
          <w:p w14:paraId="5538153D">
            <w:pPr>
              <w:pStyle w:val="15"/>
              <w:keepNext w:val="0"/>
              <w:keepLines w:val="0"/>
              <w:pageBreakBefore w:val="0"/>
              <w:widowControl w:val="0"/>
              <w:kinsoku/>
              <w:wordWrap/>
              <w:overflowPunct/>
              <w:topLinePunct w:val="0"/>
              <w:autoSpaceDE/>
              <w:autoSpaceDN/>
              <w:bidi w:val="0"/>
              <w:adjustRightInd/>
              <w:snapToGrid/>
              <w:spacing w:before="72" w:line="223" w:lineRule="auto"/>
              <w:ind w:left="1140" w:firstLine="0" w:firstLineChars="0"/>
              <w:jc w:val="left"/>
              <w:textAlignment w:val="auto"/>
              <w:rPr>
                <w:rFonts w:hint="eastAsia" w:ascii="宋体" w:hAnsi="宋体" w:eastAsia="宋体" w:cs="宋体"/>
                <w:spacing w:val="-2"/>
                <w:position w:val="-1"/>
                <w:sz w:val="24"/>
                <w:szCs w:val="24"/>
              </w:rPr>
            </w:pPr>
            <w:r>
              <w:rPr>
                <w:rFonts w:hint="eastAsia" w:cs="宋体"/>
                <w:spacing w:val="13"/>
                <w:position w:val="5"/>
                <w:sz w:val="24"/>
                <w:szCs w:val="24"/>
                <w:lang w:val="en-US" w:eastAsia="zh-CN"/>
              </w:rPr>
              <w:t xml:space="preserve">                            </w:t>
            </w:r>
            <w:r>
              <w:rPr>
                <w:rFonts w:hint="eastAsia" w:ascii="宋体" w:hAnsi="宋体" w:eastAsia="宋体" w:cs="宋体"/>
                <w:spacing w:val="-2"/>
                <w:position w:val="-1"/>
                <w:sz w:val="24"/>
                <w:szCs w:val="24"/>
              </w:rPr>
              <w:t>202</w:t>
            </w:r>
            <w:r>
              <w:rPr>
                <w:rFonts w:hint="eastAsia" w:cs="宋体"/>
                <w:spacing w:val="-2"/>
                <w:position w:val="-1"/>
                <w:sz w:val="24"/>
                <w:szCs w:val="24"/>
                <w:lang w:val="en-US" w:eastAsia="zh-CN"/>
              </w:rPr>
              <w:t>3</w:t>
            </w:r>
            <w:r>
              <w:rPr>
                <w:rFonts w:hint="eastAsia" w:ascii="宋体" w:hAnsi="宋体" w:eastAsia="宋体" w:cs="宋体"/>
                <w:spacing w:val="-2"/>
                <w:position w:val="-1"/>
                <w:sz w:val="24"/>
                <w:szCs w:val="24"/>
              </w:rPr>
              <w:t>年</w:t>
            </w:r>
            <w:r>
              <w:rPr>
                <w:rFonts w:hint="eastAsia" w:cs="宋体"/>
                <w:spacing w:val="-2"/>
                <w:position w:val="-1"/>
                <w:sz w:val="24"/>
                <w:szCs w:val="24"/>
                <w:lang w:val="en-US" w:eastAsia="zh-CN"/>
              </w:rPr>
              <w:t>7</w:t>
            </w:r>
            <w:r>
              <w:rPr>
                <w:rFonts w:hint="eastAsia" w:ascii="宋体" w:hAnsi="宋体" w:eastAsia="宋体" w:cs="宋体"/>
                <w:spacing w:val="-2"/>
                <w:position w:val="-1"/>
                <w:sz w:val="24"/>
                <w:szCs w:val="24"/>
              </w:rPr>
              <w:t>月</w:t>
            </w:r>
            <w:r>
              <w:rPr>
                <w:rFonts w:hint="eastAsia" w:cs="宋体"/>
                <w:spacing w:val="-2"/>
                <w:position w:val="-1"/>
                <w:sz w:val="24"/>
                <w:szCs w:val="24"/>
                <w:lang w:val="en-US" w:eastAsia="zh-CN"/>
              </w:rPr>
              <w:t>4</w:t>
            </w:r>
            <w:r>
              <w:rPr>
                <w:rFonts w:hint="eastAsia" w:ascii="宋体" w:hAnsi="宋体" w:eastAsia="宋体" w:cs="宋体"/>
                <w:spacing w:val="-2"/>
                <w:position w:val="-1"/>
                <w:sz w:val="24"/>
                <w:szCs w:val="24"/>
              </w:rPr>
              <w:t>日</w:t>
            </w:r>
          </w:p>
        </w:tc>
      </w:tr>
    </w:tbl>
    <w:p w14:paraId="4535A254">
      <w:pPr>
        <w:ind w:left="0" w:leftChars="0" w:firstLine="0" w:firstLineChars="0"/>
        <w:jc w:val="left"/>
        <w:outlineLvl w:val="0"/>
        <w:rPr>
          <w:rFonts w:hint="eastAsia" w:ascii="宋体" w:hAnsi="宋体" w:eastAsia="宋体" w:cs="宋体"/>
          <w:b/>
          <w:bCs/>
        </w:rPr>
      </w:pPr>
      <w:bookmarkStart w:id="39" w:name="_Toc13846"/>
      <w:r>
        <w:rPr>
          <w:rFonts w:hint="eastAsia" w:ascii="宋体" w:hAnsi="宋体" w:eastAsia="宋体" w:cs="宋体"/>
          <w:b/>
          <w:bCs/>
          <w:lang w:val="en-US" w:eastAsia="zh-CN"/>
        </w:rPr>
        <w:t xml:space="preserve">附录2  </w:t>
      </w:r>
      <w:r>
        <w:rPr>
          <w:rFonts w:hint="eastAsia" w:ascii="宋体" w:hAnsi="宋体" w:eastAsia="宋体" w:cs="宋体"/>
          <w:b/>
          <w:bCs/>
        </w:rPr>
        <w:t>人才培养方案审批表</w:t>
      </w:r>
      <w:bookmarkEnd w:id="39"/>
    </w:p>
    <w:p w14:paraId="3F074546">
      <w:pPr>
        <w:ind w:left="0" w:leftChars="0" w:firstLine="0" w:firstLineChars="0"/>
        <w:jc w:val="left"/>
        <w:outlineLvl w:val="9"/>
        <w:rPr>
          <w:rFonts w:hint="eastAsia" w:ascii="宋体" w:hAnsi="宋体" w:eastAsia="宋体" w:cs="宋体"/>
          <w:kern w:val="44"/>
          <w:sz w:val="24"/>
          <w:lang w:eastAsia="zh-CN"/>
        </w:rPr>
      </w:pPr>
      <w:r>
        <w:rPr>
          <w:rFonts w:hint="eastAsia" w:ascii="宋体" w:hAnsi="宋体" w:eastAsia="宋体" w:cs="宋体"/>
          <w:kern w:val="44"/>
          <w:sz w:val="24"/>
          <w:lang w:eastAsia="zh-CN"/>
        </w:rPr>
        <w:drawing>
          <wp:inline distT="0" distB="0" distL="114300" distR="114300">
            <wp:extent cx="5795010" cy="7970520"/>
            <wp:effectExtent l="0" t="0" r="8890" b="5080"/>
            <wp:docPr id="5" name="图片 5" descr="a8c7367cd236e2cde897e29c4b687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8c7367cd236e2cde897e29c4b687aaf"/>
                    <pic:cNvPicPr>
                      <a:picLocks noChangeAspect="1"/>
                    </pic:cNvPicPr>
                  </pic:nvPicPr>
                  <pic:blipFill>
                    <a:blip r:embed="rId21"/>
                    <a:stretch>
                      <a:fillRect/>
                    </a:stretch>
                  </pic:blipFill>
                  <pic:spPr>
                    <a:xfrm>
                      <a:off x="0" y="0"/>
                      <a:ext cx="5795010" cy="7970520"/>
                    </a:xfrm>
                    <a:prstGeom prst="rect">
                      <a:avLst/>
                    </a:prstGeom>
                  </pic:spPr>
                </pic:pic>
              </a:graphicData>
            </a:graphic>
          </wp:inline>
        </w:drawing>
      </w:r>
    </w:p>
    <w:p w14:paraId="316AF12C">
      <w:pPr>
        <w:ind w:left="0" w:leftChars="0" w:firstLine="0" w:firstLineChars="0"/>
        <w:outlineLvl w:val="1"/>
        <w:rPr>
          <w:rFonts w:hint="eastAsia"/>
          <w:b/>
          <w:bCs/>
        </w:rPr>
      </w:pPr>
    </w:p>
    <w:p w14:paraId="1E348299">
      <w:pPr>
        <w:ind w:left="0" w:leftChars="0" w:firstLine="0" w:firstLineChars="0"/>
        <w:outlineLvl w:val="0"/>
        <w:rPr>
          <w:rFonts w:hint="eastAsia" w:ascii="宋体" w:hAnsi="宋体" w:eastAsia="宋体" w:cs="宋体"/>
          <w:b/>
          <w:bCs/>
        </w:rPr>
      </w:pPr>
      <w:bookmarkStart w:id="40" w:name="_Toc30274"/>
      <w:r>
        <w:rPr>
          <w:rFonts w:hint="eastAsia" w:ascii="宋体" w:hAnsi="宋体" w:eastAsia="宋体" w:cs="宋体"/>
          <w:b/>
          <w:bCs/>
        </w:rPr>
        <w:t>附录3</w:t>
      </w:r>
      <w:r>
        <w:rPr>
          <w:rFonts w:hint="eastAsia" w:ascii="宋体" w:hAnsi="宋体" w:eastAsia="宋体" w:cs="宋体"/>
          <w:b/>
          <w:bCs/>
          <w:lang w:val="en-US" w:eastAsia="zh-CN"/>
        </w:rPr>
        <w:t xml:space="preserve"> </w:t>
      </w:r>
      <w:r>
        <w:rPr>
          <w:rFonts w:hint="eastAsia" w:ascii="宋体" w:hAnsi="宋体" w:eastAsia="宋体" w:cs="宋体"/>
          <w:b/>
          <w:bCs/>
        </w:rPr>
        <w:t>人才培养方案变动及更新申请表</w:t>
      </w:r>
      <w:bookmarkEnd w:id="40"/>
    </w:p>
    <w:p w14:paraId="3819FE8D">
      <w:pPr>
        <w:spacing w:line="240" w:lineRule="auto"/>
        <w:ind w:firstLine="0" w:firstLineChars="0"/>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人才培养方案变动及更新申请表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985"/>
        <w:gridCol w:w="891"/>
        <w:gridCol w:w="830"/>
        <w:gridCol w:w="1114"/>
        <w:gridCol w:w="425"/>
        <w:gridCol w:w="425"/>
        <w:gridCol w:w="1355"/>
      </w:tblGrid>
      <w:tr w14:paraId="475D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638B7279">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学院名称</w:t>
            </w:r>
          </w:p>
        </w:tc>
        <w:tc>
          <w:tcPr>
            <w:tcW w:w="1985" w:type="dxa"/>
            <w:vAlign w:val="center"/>
          </w:tcPr>
          <w:p w14:paraId="036330DB">
            <w:pPr>
              <w:spacing w:line="240" w:lineRule="auto"/>
              <w:ind w:firstLine="0" w:firstLineChars="0"/>
              <w:jc w:val="center"/>
              <w:rPr>
                <w:rFonts w:hint="eastAsia" w:ascii="仿宋" w:hAnsi="仿宋" w:eastAsia="仿宋" w:cs="Times New Roman"/>
                <w:color w:val="000000"/>
                <w:sz w:val="24"/>
                <w:szCs w:val="22"/>
              </w:rPr>
            </w:pPr>
          </w:p>
        </w:tc>
        <w:tc>
          <w:tcPr>
            <w:tcW w:w="891" w:type="dxa"/>
            <w:vAlign w:val="center"/>
          </w:tcPr>
          <w:p w14:paraId="7BFD9438">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所属专业</w:t>
            </w:r>
          </w:p>
        </w:tc>
        <w:tc>
          <w:tcPr>
            <w:tcW w:w="1944" w:type="dxa"/>
            <w:gridSpan w:val="2"/>
            <w:vAlign w:val="center"/>
          </w:tcPr>
          <w:p w14:paraId="2F0AE77C">
            <w:pPr>
              <w:spacing w:line="240" w:lineRule="auto"/>
              <w:ind w:firstLine="0" w:firstLineChars="0"/>
              <w:jc w:val="center"/>
              <w:rPr>
                <w:rFonts w:hint="eastAsia" w:ascii="仿宋" w:hAnsi="仿宋" w:eastAsia="仿宋" w:cs="Times New Roman"/>
                <w:color w:val="000000"/>
                <w:sz w:val="24"/>
                <w:szCs w:val="22"/>
              </w:rPr>
            </w:pPr>
          </w:p>
        </w:tc>
        <w:tc>
          <w:tcPr>
            <w:tcW w:w="850" w:type="dxa"/>
            <w:gridSpan w:val="2"/>
            <w:vAlign w:val="center"/>
          </w:tcPr>
          <w:p w14:paraId="0BD524EC">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开课</w:t>
            </w:r>
          </w:p>
          <w:p w14:paraId="05AE3373">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年级</w:t>
            </w:r>
          </w:p>
        </w:tc>
        <w:tc>
          <w:tcPr>
            <w:tcW w:w="1355" w:type="dxa"/>
            <w:vAlign w:val="center"/>
          </w:tcPr>
          <w:p w14:paraId="1BA6C5A7">
            <w:pPr>
              <w:spacing w:line="240" w:lineRule="auto"/>
              <w:ind w:firstLine="0" w:firstLineChars="0"/>
              <w:jc w:val="center"/>
              <w:rPr>
                <w:rFonts w:hint="eastAsia" w:ascii="仿宋" w:hAnsi="仿宋" w:eastAsia="仿宋" w:cs="Times New Roman"/>
                <w:color w:val="000000"/>
                <w:sz w:val="24"/>
                <w:szCs w:val="22"/>
              </w:rPr>
            </w:pPr>
          </w:p>
        </w:tc>
      </w:tr>
      <w:tr w14:paraId="370F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588AEBBD">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变动及</w:t>
            </w:r>
          </w:p>
          <w:p w14:paraId="37A17633">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更新类型</w:t>
            </w:r>
          </w:p>
        </w:tc>
        <w:tc>
          <w:tcPr>
            <w:tcW w:w="7025" w:type="dxa"/>
            <w:gridSpan w:val="7"/>
          </w:tcPr>
          <w:p w14:paraId="043B7650">
            <w:pPr>
              <w:overflowPunct w:val="0"/>
              <w:spacing w:line="300" w:lineRule="exact"/>
              <w:ind w:firstLine="0" w:firstLineChars="0"/>
              <w:jc w:val="left"/>
              <w:rPr>
                <w:rFonts w:hint="eastAsia" w:ascii="仿宋" w:hAnsi="仿宋" w:eastAsia="仿宋" w:cs="Times New Roman"/>
                <w:color w:val="000000"/>
                <w:sz w:val="24"/>
                <w:szCs w:val="22"/>
              </w:rPr>
            </w:pPr>
            <w:r>
              <w:rPr>
                <w:rFonts w:hint="eastAsia" w:ascii="仿宋" w:hAnsi="仿宋" w:eastAsia="仿宋" w:cs="Times New Roman"/>
                <w:color w:val="000000"/>
                <w:sz w:val="24"/>
                <w:szCs w:val="22"/>
                <w:lang w:eastAsia="zh-CN"/>
              </w:rPr>
              <w:t>□</w:t>
            </w:r>
            <w:r>
              <w:rPr>
                <w:rFonts w:hint="eastAsia" w:ascii="仿宋" w:hAnsi="仿宋" w:eastAsia="仿宋" w:cs="Times New Roman"/>
                <w:color w:val="000000"/>
                <w:sz w:val="24"/>
                <w:szCs w:val="22"/>
              </w:rPr>
              <w:t>1.增减课程。</w:t>
            </w:r>
            <w:r>
              <w:rPr>
                <w:rFonts w:ascii="仿宋" w:hAnsi="仿宋" w:eastAsia="仿宋" w:cs="Times New Roman"/>
                <w:color w:val="000000"/>
                <w:sz w:val="24"/>
                <w:szCs w:val="22"/>
              </w:rPr>
              <w:t>□</w:t>
            </w:r>
            <w:r>
              <w:rPr>
                <w:rFonts w:hint="eastAsia" w:ascii="仿宋" w:hAnsi="仿宋" w:eastAsia="仿宋" w:cs="Times New Roman"/>
                <w:color w:val="000000"/>
                <w:sz w:val="24"/>
                <w:szCs w:val="22"/>
              </w:rPr>
              <w:t>2.更改课程名称。</w:t>
            </w:r>
            <w:r>
              <w:rPr>
                <w:rFonts w:ascii="仿宋" w:hAnsi="仿宋" w:eastAsia="仿宋" w:cs="Times New Roman"/>
                <w:color w:val="000000"/>
                <w:sz w:val="24"/>
                <w:szCs w:val="22"/>
              </w:rPr>
              <w:t>□</w:t>
            </w:r>
            <w:r>
              <w:rPr>
                <w:rFonts w:hint="eastAsia" w:ascii="仿宋" w:hAnsi="仿宋" w:eastAsia="仿宋" w:cs="Times New Roman"/>
                <w:color w:val="000000"/>
                <w:sz w:val="24"/>
                <w:szCs w:val="22"/>
              </w:rPr>
              <w:t>3.增减学时学分。</w:t>
            </w:r>
          </w:p>
          <w:p w14:paraId="03D98F7D">
            <w:pPr>
              <w:overflowPunct w:val="0"/>
              <w:spacing w:line="300" w:lineRule="exact"/>
              <w:ind w:firstLine="0" w:firstLineChars="0"/>
              <w:jc w:val="left"/>
              <w:rPr>
                <w:rFonts w:hint="eastAsia" w:ascii="仿宋" w:hAnsi="仿宋" w:eastAsia="仿宋" w:cs="Times New Roman"/>
                <w:color w:val="000000"/>
                <w:sz w:val="24"/>
                <w:szCs w:val="22"/>
              </w:rPr>
            </w:pPr>
            <w:r>
              <w:rPr>
                <w:rFonts w:ascii="仿宋" w:hAnsi="仿宋" w:eastAsia="仿宋" w:cs="Times New Roman"/>
                <w:color w:val="000000"/>
                <w:sz w:val="24"/>
                <w:szCs w:val="22"/>
              </w:rPr>
              <w:t>□</w:t>
            </w:r>
            <w:r>
              <w:rPr>
                <w:rFonts w:hint="eastAsia" w:ascii="仿宋" w:hAnsi="仿宋" w:eastAsia="仿宋" w:cs="Times New Roman"/>
                <w:color w:val="000000"/>
                <w:sz w:val="24"/>
                <w:szCs w:val="22"/>
              </w:rPr>
              <w:t>4.调整开课学期。</w:t>
            </w:r>
            <w:r>
              <w:rPr>
                <w:rFonts w:ascii="仿宋" w:hAnsi="仿宋" w:eastAsia="仿宋" w:cs="Times New Roman"/>
                <w:color w:val="000000"/>
                <w:sz w:val="24"/>
                <w:szCs w:val="22"/>
              </w:rPr>
              <w:t>□</w:t>
            </w:r>
            <w:r>
              <w:rPr>
                <w:rFonts w:hint="eastAsia" w:ascii="仿宋" w:hAnsi="仿宋" w:eastAsia="仿宋" w:cs="Times New Roman"/>
                <w:color w:val="000000"/>
                <w:sz w:val="24"/>
                <w:szCs w:val="22"/>
              </w:rPr>
              <w:t>5.调整课程性质。</w:t>
            </w:r>
            <w:r>
              <w:rPr>
                <w:rFonts w:ascii="仿宋" w:hAnsi="仿宋" w:eastAsia="仿宋" w:cs="Times New Roman"/>
                <w:color w:val="000000"/>
                <w:sz w:val="24"/>
                <w:szCs w:val="22"/>
              </w:rPr>
              <w:t>□</w:t>
            </w:r>
            <w:r>
              <w:rPr>
                <w:rFonts w:hint="eastAsia" w:ascii="仿宋" w:hAnsi="仿宋" w:eastAsia="仿宋" w:cs="Times New Roman"/>
                <w:color w:val="000000"/>
                <w:sz w:val="24"/>
                <w:szCs w:val="22"/>
              </w:rPr>
              <w:t>6.其他</w:t>
            </w:r>
            <w:r>
              <w:rPr>
                <w:rFonts w:hint="eastAsia" w:ascii="仿宋" w:hAnsi="仿宋" w:eastAsia="仿宋" w:cs="Times New Roman"/>
                <w:color w:val="000000"/>
                <w:sz w:val="24"/>
                <w:szCs w:val="22"/>
                <w:u w:val="single"/>
              </w:rPr>
              <w:t xml:space="preserve">      </w:t>
            </w:r>
          </w:p>
        </w:tc>
      </w:tr>
      <w:tr w14:paraId="1894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53DE4579">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课程</w:t>
            </w:r>
          </w:p>
          <w:p w14:paraId="3BF3C978">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变动</w:t>
            </w:r>
          </w:p>
          <w:p w14:paraId="1528F1E7">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信息</w:t>
            </w:r>
          </w:p>
        </w:tc>
        <w:tc>
          <w:tcPr>
            <w:tcW w:w="3706" w:type="dxa"/>
            <w:gridSpan w:val="3"/>
            <w:vAlign w:val="center"/>
          </w:tcPr>
          <w:p w14:paraId="194453BB">
            <w:pPr>
              <w:spacing w:line="240" w:lineRule="auto"/>
              <w:ind w:firstLine="0" w:firstLineChars="0"/>
              <w:jc w:val="center"/>
              <w:rPr>
                <w:rFonts w:hint="eastAsia" w:ascii="仿宋" w:hAnsi="仿宋" w:eastAsia="仿宋" w:cs="Times New Roman"/>
                <w:b/>
                <w:bCs/>
                <w:color w:val="000000"/>
                <w:sz w:val="24"/>
                <w:szCs w:val="22"/>
              </w:rPr>
            </w:pPr>
            <w:r>
              <w:rPr>
                <w:rFonts w:hint="eastAsia" w:ascii="仿宋" w:hAnsi="仿宋" w:eastAsia="仿宋" w:cs="Times New Roman"/>
                <w:b/>
                <w:bCs/>
                <w:color w:val="000000"/>
                <w:sz w:val="24"/>
                <w:szCs w:val="22"/>
              </w:rPr>
              <w:t>变动前</w:t>
            </w:r>
          </w:p>
        </w:tc>
        <w:tc>
          <w:tcPr>
            <w:tcW w:w="3319" w:type="dxa"/>
            <w:gridSpan w:val="4"/>
            <w:vAlign w:val="center"/>
          </w:tcPr>
          <w:p w14:paraId="7A59DED0">
            <w:pPr>
              <w:spacing w:line="240" w:lineRule="auto"/>
              <w:ind w:firstLine="0" w:firstLineChars="0"/>
              <w:jc w:val="center"/>
              <w:rPr>
                <w:rFonts w:hint="eastAsia" w:ascii="仿宋" w:hAnsi="仿宋" w:eastAsia="仿宋" w:cs="Times New Roman"/>
                <w:b/>
                <w:bCs/>
                <w:color w:val="000000"/>
                <w:sz w:val="24"/>
                <w:szCs w:val="22"/>
              </w:rPr>
            </w:pPr>
            <w:r>
              <w:rPr>
                <w:rFonts w:hint="eastAsia" w:ascii="仿宋" w:hAnsi="仿宋" w:eastAsia="仿宋" w:cs="Times New Roman"/>
                <w:b/>
                <w:bCs/>
                <w:color w:val="000000"/>
                <w:sz w:val="24"/>
                <w:szCs w:val="22"/>
              </w:rPr>
              <w:t>变动后</w:t>
            </w:r>
          </w:p>
        </w:tc>
      </w:tr>
      <w:tr w14:paraId="56D4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tcPr>
          <w:p w14:paraId="5AABB8F8">
            <w:pPr>
              <w:spacing w:line="240" w:lineRule="auto"/>
              <w:ind w:firstLine="0" w:firstLineChars="0"/>
              <w:jc w:val="center"/>
              <w:rPr>
                <w:rFonts w:hint="eastAsia" w:ascii="仿宋" w:hAnsi="仿宋" w:eastAsia="仿宋" w:cs="Times New Roman"/>
                <w:color w:val="000000"/>
                <w:sz w:val="24"/>
                <w:szCs w:val="22"/>
              </w:rPr>
            </w:pPr>
          </w:p>
        </w:tc>
        <w:tc>
          <w:tcPr>
            <w:tcW w:w="1985" w:type="dxa"/>
            <w:vAlign w:val="center"/>
          </w:tcPr>
          <w:p w14:paraId="6E82504E">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课程名称</w:t>
            </w:r>
          </w:p>
        </w:tc>
        <w:tc>
          <w:tcPr>
            <w:tcW w:w="1721" w:type="dxa"/>
            <w:gridSpan w:val="2"/>
          </w:tcPr>
          <w:p w14:paraId="72D38B63">
            <w:pPr>
              <w:spacing w:line="240" w:lineRule="auto"/>
              <w:ind w:firstLine="0" w:firstLineChars="0"/>
              <w:jc w:val="center"/>
              <w:rPr>
                <w:rFonts w:hint="eastAsia" w:ascii="仿宋" w:hAnsi="仿宋" w:eastAsia="仿宋" w:cs="Times New Roman"/>
                <w:color w:val="000000"/>
                <w:sz w:val="24"/>
                <w:szCs w:val="22"/>
              </w:rPr>
            </w:pPr>
          </w:p>
        </w:tc>
        <w:tc>
          <w:tcPr>
            <w:tcW w:w="1539" w:type="dxa"/>
            <w:gridSpan w:val="2"/>
            <w:vAlign w:val="center"/>
          </w:tcPr>
          <w:p w14:paraId="39EFB975">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课程名称</w:t>
            </w:r>
          </w:p>
        </w:tc>
        <w:tc>
          <w:tcPr>
            <w:tcW w:w="1780" w:type="dxa"/>
            <w:gridSpan w:val="2"/>
          </w:tcPr>
          <w:p w14:paraId="1907FD2A">
            <w:pPr>
              <w:spacing w:line="240" w:lineRule="auto"/>
              <w:ind w:firstLine="0" w:firstLineChars="0"/>
              <w:jc w:val="center"/>
              <w:rPr>
                <w:rFonts w:hint="eastAsia" w:ascii="仿宋" w:hAnsi="仿宋" w:eastAsia="仿宋" w:cs="Times New Roman"/>
                <w:color w:val="000000"/>
                <w:sz w:val="24"/>
                <w:szCs w:val="22"/>
              </w:rPr>
            </w:pPr>
          </w:p>
        </w:tc>
      </w:tr>
      <w:tr w14:paraId="67B8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tcPr>
          <w:p w14:paraId="22F38645">
            <w:pPr>
              <w:spacing w:line="240" w:lineRule="auto"/>
              <w:ind w:firstLine="0" w:firstLineChars="0"/>
              <w:jc w:val="center"/>
              <w:rPr>
                <w:rFonts w:hint="eastAsia" w:ascii="仿宋" w:hAnsi="仿宋" w:eastAsia="仿宋" w:cs="Times New Roman"/>
                <w:color w:val="000000"/>
                <w:sz w:val="24"/>
                <w:szCs w:val="22"/>
              </w:rPr>
            </w:pPr>
          </w:p>
        </w:tc>
        <w:tc>
          <w:tcPr>
            <w:tcW w:w="1985" w:type="dxa"/>
            <w:vAlign w:val="center"/>
          </w:tcPr>
          <w:p w14:paraId="2AF71E52">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课程性质</w:t>
            </w:r>
          </w:p>
        </w:tc>
        <w:tc>
          <w:tcPr>
            <w:tcW w:w="1721" w:type="dxa"/>
            <w:gridSpan w:val="2"/>
          </w:tcPr>
          <w:p w14:paraId="3CA2284E">
            <w:pPr>
              <w:spacing w:line="240" w:lineRule="auto"/>
              <w:ind w:firstLine="0" w:firstLineChars="0"/>
              <w:jc w:val="center"/>
              <w:rPr>
                <w:rFonts w:hint="eastAsia" w:ascii="仿宋" w:hAnsi="仿宋" w:eastAsia="仿宋" w:cs="Times New Roman"/>
                <w:color w:val="000000"/>
                <w:sz w:val="24"/>
                <w:szCs w:val="22"/>
              </w:rPr>
            </w:pPr>
          </w:p>
        </w:tc>
        <w:tc>
          <w:tcPr>
            <w:tcW w:w="1539" w:type="dxa"/>
            <w:gridSpan w:val="2"/>
            <w:vAlign w:val="center"/>
          </w:tcPr>
          <w:p w14:paraId="43ACF229">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课程性质</w:t>
            </w:r>
          </w:p>
        </w:tc>
        <w:tc>
          <w:tcPr>
            <w:tcW w:w="1780" w:type="dxa"/>
            <w:gridSpan w:val="2"/>
          </w:tcPr>
          <w:p w14:paraId="771815DF">
            <w:pPr>
              <w:spacing w:line="240" w:lineRule="auto"/>
              <w:ind w:firstLine="0" w:firstLineChars="0"/>
              <w:jc w:val="center"/>
              <w:rPr>
                <w:rFonts w:hint="eastAsia" w:ascii="仿宋" w:hAnsi="仿宋" w:eastAsia="仿宋" w:cs="Times New Roman"/>
                <w:color w:val="000000"/>
                <w:sz w:val="24"/>
                <w:szCs w:val="22"/>
              </w:rPr>
            </w:pPr>
          </w:p>
        </w:tc>
      </w:tr>
      <w:tr w14:paraId="330A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tcPr>
          <w:p w14:paraId="4E0823F8">
            <w:pPr>
              <w:spacing w:line="240" w:lineRule="auto"/>
              <w:ind w:firstLine="0" w:firstLineChars="0"/>
              <w:jc w:val="center"/>
              <w:rPr>
                <w:rFonts w:hint="eastAsia" w:ascii="仿宋" w:hAnsi="仿宋" w:eastAsia="仿宋" w:cs="Times New Roman"/>
                <w:color w:val="000000"/>
                <w:sz w:val="24"/>
                <w:szCs w:val="22"/>
              </w:rPr>
            </w:pPr>
          </w:p>
        </w:tc>
        <w:tc>
          <w:tcPr>
            <w:tcW w:w="1985" w:type="dxa"/>
            <w:vAlign w:val="center"/>
          </w:tcPr>
          <w:p w14:paraId="21A8C499">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开课学期</w:t>
            </w:r>
          </w:p>
        </w:tc>
        <w:tc>
          <w:tcPr>
            <w:tcW w:w="1721" w:type="dxa"/>
            <w:gridSpan w:val="2"/>
          </w:tcPr>
          <w:p w14:paraId="769EE4EE">
            <w:pPr>
              <w:spacing w:line="240" w:lineRule="auto"/>
              <w:ind w:firstLine="0" w:firstLineChars="0"/>
              <w:jc w:val="center"/>
              <w:rPr>
                <w:rFonts w:hint="eastAsia" w:ascii="仿宋" w:hAnsi="仿宋" w:eastAsia="仿宋" w:cs="Times New Roman"/>
                <w:color w:val="000000"/>
                <w:sz w:val="24"/>
                <w:szCs w:val="22"/>
              </w:rPr>
            </w:pPr>
          </w:p>
        </w:tc>
        <w:tc>
          <w:tcPr>
            <w:tcW w:w="1539" w:type="dxa"/>
            <w:gridSpan w:val="2"/>
            <w:vAlign w:val="center"/>
          </w:tcPr>
          <w:p w14:paraId="3C78649A">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开课学期</w:t>
            </w:r>
          </w:p>
        </w:tc>
        <w:tc>
          <w:tcPr>
            <w:tcW w:w="1780" w:type="dxa"/>
            <w:gridSpan w:val="2"/>
          </w:tcPr>
          <w:p w14:paraId="09A805E7">
            <w:pPr>
              <w:spacing w:line="240" w:lineRule="auto"/>
              <w:ind w:firstLine="0" w:firstLineChars="0"/>
              <w:jc w:val="center"/>
              <w:rPr>
                <w:rFonts w:hint="eastAsia" w:ascii="仿宋" w:hAnsi="仿宋" w:eastAsia="仿宋" w:cs="Times New Roman"/>
                <w:color w:val="000000"/>
                <w:sz w:val="24"/>
                <w:szCs w:val="22"/>
              </w:rPr>
            </w:pPr>
          </w:p>
        </w:tc>
      </w:tr>
      <w:tr w14:paraId="604C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tcPr>
          <w:p w14:paraId="4E3239A6">
            <w:pPr>
              <w:spacing w:line="240" w:lineRule="auto"/>
              <w:ind w:firstLine="0" w:firstLineChars="0"/>
              <w:jc w:val="center"/>
              <w:rPr>
                <w:rFonts w:hint="eastAsia" w:ascii="仿宋" w:hAnsi="仿宋" w:eastAsia="仿宋" w:cs="Times New Roman"/>
                <w:color w:val="000000"/>
                <w:sz w:val="24"/>
                <w:szCs w:val="22"/>
              </w:rPr>
            </w:pPr>
          </w:p>
        </w:tc>
        <w:tc>
          <w:tcPr>
            <w:tcW w:w="1985" w:type="dxa"/>
            <w:vAlign w:val="center"/>
          </w:tcPr>
          <w:p w14:paraId="6A396CD2">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学分</w:t>
            </w:r>
          </w:p>
        </w:tc>
        <w:tc>
          <w:tcPr>
            <w:tcW w:w="1721" w:type="dxa"/>
            <w:gridSpan w:val="2"/>
          </w:tcPr>
          <w:p w14:paraId="4E36E15F">
            <w:pPr>
              <w:spacing w:line="240" w:lineRule="auto"/>
              <w:ind w:firstLine="0" w:firstLineChars="0"/>
              <w:jc w:val="center"/>
              <w:rPr>
                <w:rFonts w:hint="eastAsia" w:ascii="仿宋" w:hAnsi="仿宋" w:eastAsia="仿宋" w:cs="Times New Roman"/>
                <w:color w:val="000000"/>
                <w:sz w:val="24"/>
                <w:szCs w:val="22"/>
              </w:rPr>
            </w:pPr>
          </w:p>
        </w:tc>
        <w:tc>
          <w:tcPr>
            <w:tcW w:w="1539" w:type="dxa"/>
            <w:gridSpan w:val="2"/>
            <w:vAlign w:val="center"/>
          </w:tcPr>
          <w:p w14:paraId="0DE6472A">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学分</w:t>
            </w:r>
          </w:p>
        </w:tc>
        <w:tc>
          <w:tcPr>
            <w:tcW w:w="1780" w:type="dxa"/>
            <w:gridSpan w:val="2"/>
          </w:tcPr>
          <w:p w14:paraId="3132BB52">
            <w:pPr>
              <w:spacing w:line="240" w:lineRule="auto"/>
              <w:ind w:firstLine="0" w:firstLineChars="0"/>
              <w:jc w:val="center"/>
              <w:rPr>
                <w:rFonts w:hint="eastAsia" w:ascii="仿宋" w:hAnsi="仿宋" w:eastAsia="仿宋" w:cs="Times New Roman"/>
                <w:color w:val="000000"/>
                <w:sz w:val="24"/>
                <w:szCs w:val="22"/>
              </w:rPr>
            </w:pPr>
          </w:p>
        </w:tc>
      </w:tr>
      <w:tr w14:paraId="13A0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tcPr>
          <w:p w14:paraId="5CFFA1FC">
            <w:pPr>
              <w:spacing w:line="240" w:lineRule="auto"/>
              <w:ind w:firstLine="0" w:firstLineChars="0"/>
              <w:jc w:val="center"/>
              <w:rPr>
                <w:rFonts w:hint="eastAsia" w:ascii="仿宋" w:hAnsi="仿宋" w:eastAsia="仿宋" w:cs="Times New Roman"/>
                <w:color w:val="000000"/>
                <w:sz w:val="24"/>
                <w:szCs w:val="22"/>
              </w:rPr>
            </w:pPr>
          </w:p>
        </w:tc>
        <w:tc>
          <w:tcPr>
            <w:tcW w:w="1985" w:type="dxa"/>
            <w:vAlign w:val="center"/>
          </w:tcPr>
          <w:p w14:paraId="4AC7443F">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学时</w:t>
            </w:r>
          </w:p>
        </w:tc>
        <w:tc>
          <w:tcPr>
            <w:tcW w:w="1721" w:type="dxa"/>
            <w:gridSpan w:val="2"/>
          </w:tcPr>
          <w:p w14:paraId="3E25D40F">
            <w:pPr>
              <w:spacing w:line="240" w:lineRule="auto"/>
              <w:ind w:firstLine="0" w:firstLineChars="0"/>
              <w:jc w:val="center"/>
              <w:rPr>
                <w:rFonts w:hint="eastAsia" w:ascii="仿宋" w:hAnsi="仿宋" w:eastAsia="仿宋" w:cs="Times New Roman"/>
                <w:color w:val="000000"/>
                <w:sz w:val="24"/>
                <w:szCs w:val="22"/>
              </w:rPr>
            </w:pPr>
          </w:p>
        </w:tc>
        <w:tc>
          <w:tcPr>
            <w:tcW w:w="1539" w:type="dxa"/>
            <w:gridSpan w:val="2"/>
            <w:vAlign w:val="center"/>
          </w:tcPr>
          <w:p w14:paraId="600EEA2C">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学时</w:t>
            </w:r>
          </w:p>
        </w:tc>
        <w:tc>
          <w:tcPr>
            <w:tcW w:w="1780" w:type="dxa"/>
            <w:gridSpan w:val="2"/>
          </w:tcPr>
          <w:p w14:paraId="05F524B4">
            <w:pPr>
              <w:spacing w:line="240" w:lineRule="auto"/>
              <w:ind w:firstLine="0" w:firstLineChars="0"/>
              <w:jc w:val="center"/>
              <w:rPr>
                <w:rFonts w:hint="eastAsia" w:ascii="仿宋" w:hAnsi="仿宋" w:eastAsia="仿宋" w:cs="Times New Roman"/>
                <w:color w:val="000000"/>
                <w:sz w:val="24"/>
                <w:szCs w:val="22"/>
              </w:rPr>
            </w:pPr>
          </w:p>
        </w:tc>
      </w:tr>
      <w:tr w14:paraId="0F3E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tcPr>
          <w:p w14:paraId="4442FF69">
            <w:pPr>
              <w:spacing w:line="240" w:lineRule="auto"/>
              <w:ind w:firstLine="0" w:firstLineChars="0"/>
              <w:jc w:val="center"/>
              <w:rPr>
                <w:rFonts w:hint="eastAsia" w:ascii="仿宋" w:hAnsi="仿宋" w:eastAsia="仿宋" w:cs="Times New Roman"/>
                <w:color w:val="000000"/>
                <w:sz w:val="24"/>
                <w:szCs w:val="22"/>
              </w:rPr>
            </w:pPr>
          </w:p>
        </w:tc>
        <w:tc>
          <w:tcPr>
            <w:tcW w:w="1985" w:type="dxa"/>
            <w:vAlign w:val="center"/>
          </w:tcPr>
          <w:p w14:paraId="08535CB7">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考核方式</w:t>
            </w:r>
          </w:p>
        </w:tc>
        <w:tc>
          <w:tcPr>
            <w:tcW w:w="1721" w:type="dxa"/>
            <w:gridSpan w:val="2"/>
          </w:tcPr>
          <w:p w14:paraId="1B5FD08C">
            <w:pPr>
              <w:spacing w:line="240" w:lineRule="auto"/>
              <w:ind w:firstLine="0" w:firstLineChars="0"/>
              <w:jc w:val="center"/>
              <w:rPr>
                <w:rFonts w:hint="eastAsia" w:ascii="仿宋" w:hAnsi="仿宋" w:eastAsia="仿宋" w:cs="Times New Roman"/>
                <w:color w:val="000000"/>
                <w:sz w:val="24"/>
                <w:szCs w:val="22"/>
              </w:rPr>
            </w:pPr>
          </w:p>
        </w:tc>
        <w:tc>
          <w:tcPr>
            <w:tcW w:w="1539" w:type="dxa"/>
            <w:gridSpan w:val="2"/>
            <w:vAlign w:val="center"/>
          </w:tcPr>
          <w:p w14:paraId="42F634DB">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考核方式</w:t>
            </w:r>
          </w:p>
        </w:tc>
        <w:tc>
          <w:tcPr>
            <w:tcW w:w="1780" w:type="dxa"/>
            <w:gridSpan w:val="2"/>
          </w:tcPr>
          <w:p w14:paraId="3F024C8B">
            <w:pPr>
              <w:spacing w:line="240" w:lineRule="auto"/>
              <w:ind w:firstLine="0" w:firstLineChars="0"/>
              <w:jc w:val="center"/>
              <w:rPr>
                <w:rFonts w:hint="eastAsia" w:ascii="仿宋" w:hAnsi="仿宋" w:eastAsia="仿宋" w:cs="Times New Roman"/>
                <w:color w:val="000000"/>
                <w:sz w:val="24"/>
                <w:szCs w:val="22"/>
              </w:rPr>
            </w:pPr>
          </w:p>
        </w:tc>
      </w:tr>
      <w:tr w14:paraId="4687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9966789">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变动及更新原因</w:t>
            </w:r>
          </w:p>
        </w:tc>
        <w:tc>
          <w:tcPr>
            <w:tcW w:w="7025" w:type="dxa"/>
            <w:gridSpan w:val="7"/>
          </w:tcPr>
          <w:p w14:paraId="69B6260F">
            <w:pPr>
              <w:spacing w:line="240" w:lineRule="auto"/>
              <w:ind w:firstLine="0" w:firstLineChars="0"/>
              <w:jc w:val="left"/>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（原因必须明确，逻辑必须清晰，可附表说明；新增课程必须同时附课程标准）</w:t>
            </w:r>
          </w:p>
          <w:p w14:paraId="622355B2">
            <w:pPr>
              <w:spacing w:line="240" w:lineRule="auto"/>
              <w:ind w:firstLine="0" w:firstLineChars="0"/>
              <w:jc w:val="center"/>
              <w:rPr>
                <w:rFonts w:hint="eastAsia" w:ascii="仿宋" w:hAnsi="仿宋" w:eastAsia="仿宋" w:cs="Times New Roman"/>
                <w:color w:val="000000"/>
                <w:sz w:val="24"/>
                <w:szCs w:val="22"/>
              </w:rPr>
            </w:pPr>
          </w:p>
          <w:p w14:paraId="31A76D96">
            <w:pPr>
              <w:spacing w:line="240" w:lineRule="auto"/>
              <w:ind w:firstLine="0" w:firstLineChars="0"/>
              <w:jc w:val="center"/>
              <w:rPr>
                <w:rFonts w:hint="eastAsia" w:ascii="仿宋" w:hAnsi="仿宋" w:eastAsia="仿宋" w:cs="Times New Roman"/>
                <w:color w:val="000000"/>
                <w:sz w:val="24"/>
                <w:szCs w:val="22"/>
              </w:rPr>
            </w:pPr>
          </w:p>
          <w:p w14:paraId="53FA1410">
            <w:pPr>
              <w:spacing w:line="240" w:lineRule="auto"/>
              <w:ind w:firstLine="0" w:firstLineChars="0"/>
              <w:jc w:val="center"/>
              <w:rPr>
                <w:rFonts w:hint="eastAsia" w:ascii="仿宋" w:hAnsi="仿宋" w:eastAsia="仿宋" w:cs="Times New Roman"/>
                <w:color w:val="000000"/>
                <w:sz w:val="24"/>
                <w:szCs w:val="22"/>
              </w:rPr>
            </w:pPr>
          </w:p>
          <w:p w14:paraId="083E3E61">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 xml:space="preserve">       专业负责人：</w:t>
            </w:r>
          </w:p>
          <w:p w14:paraId="26BF83CF">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 xml:space="preserve">                                         年   月   日</w:t>
            </w:r>
          </w:p>
        </w:tc>
      </w:tr>
      <w:tr w14:paraId="20EF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EBDFAEB">
            <w:pPr>
              <w:widowControl w:val="0"/>
              <w:tabs>
                <w:tab w:val="right" w:leader="dot" w:pos="9638"/>
              </w:tabs>
              <w:spacing w:line="360" w:lineRule="auto"/>
              <w:ind w:left="0" w:leftChars="0" w:firstLine="0" w:firstLineChars="0"/>
              <w:jc w:val="center"/>
              <w:rPr>
                <w:rFonts w:hint="eastAsia" w:ascii="仿宋" w:hAnsi="仿宋" w:eastAsia="仿宋" w:cs="Times New Roman"/>
                <w:color w:val="000000"/>
                <w:kern w:val="2"/>
                <w:sz w:val="24"/>
                <w:szCs w:val="22"/>
                <w:lang w:val="en-US" w:eastAsia="zh-CN" w:bidi="ar-SA"/>
              </w:rPr>
            </w:pPr>
            <w:r>
              <w:rPr>
                <w:rFonts w:hint="eastAsia" w:ascii="仿宋" w:hAnsi="仿宋" w:eastAsia="仿宋" w:cs="Times New Roman"/>
                <w:color w:val="000000"/>
                <w:kern w:val="2"/>
                <w:sz w:val="24"/>
                <w:szCs w:val="22"/>
                <w:lang w:val="en-US" w:eastAsia="zh-CN" w:bidi="ar-SA"/>
              </w:rPr>
              <w:t>学院审查意见</w:t>
            </w:r>
          </w:p>
        </w:tc>
        <w:tc>
          <w:tcPr>
            <w:tcW w:w="7025" w:type="dxa"/>
            <w:gridSpan w:val="7"/>
          </w:tcPr>
          <w:p w14:paraId="40685E66">
            <w:pPr>
              <w:spacing w:line="240" w:lineRule="auto"/>
              <w:ind w:firstLine="0" w:firstLineChars="0"/>
              <w:jc w:val="center"/>
              <w:rPr>
                <w:rFonts w:hint="eastAsia" w:ascii="仿宋" w:hAnsi="仿宋" w:eastAsia="仿宋" w:cs="Times New Roman"/>
                <w:color w:val="000000"/>
                <w:sz w:val="24"/>
                <w:szCs w:val="22"/>
              </w:rPr>
            </w:pPr>
          </w:p>
          <w:p w14:paraId="460A8902">
            <w:pPr>
              <w:spacing w:line="240" w:lineRule="auto"/>
              <w:ind w:firstLine="0" w:firstLineChars="0"/>
              <w:jc w:val="center"/>
              <w:rPr>
                <w:rFonts w:hint="eastAsia" w:ascii="仿宋" w:hAnsi="仿宋" w:eastAsia="仿宋" w:cs="Times New Roman"/>
                <w:color w:val="000000"/>
                <w:sz w:val="24"/>
                <w:szCs w:val="22"/>
              </w:rPr>
            </w:pPr>
          </w:p>
          <w:p w14:paraId="1F6BDBBC">
            <w:pPr>
              <w:spacing w:line="240" w:lineRule="auto"/>
              <w:ind w:firstLine="0" w:firstLineChars="0"/>
              <w:jc w:val="center"/>
              <w:rPr>
                <w:rFonts w:hint="eastAsia" w:ascii="仿宋" w:hAnsi="仿宋" w:eastAsia="仿宋" w:cs="Times New Roman"/>
                <w:color w:val="000000"/>
                <w:sz w:val="24"/>
                <w:szCs w:val="22"/>
              </w:rPr>
            </w:pPr>
          </w:p>
          <w:p w14:paraId="32E2C8AA">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 xml:space="preserve">     院长签字：</w:t>
            </w:r>
          </w:p>
          <w:p w14:paraId="0F257C59">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 xml:space="preserve">                                         年   月   日</w:t>
            </w:r>
          </w:p>
        </w:tc>
      </w:tr>
      <w:tr w14:paraId="16FC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4E18CDB">
            <w:pPr>
              <w:widowControl w:val="0"/>
              <w:tabs>
                <w:tab w:val="right" w:leader="dot" w:pos="9638"/>
              </w:tabs>
              <w:spacing w:line="360" w:lineRule="auto"/>
              <w:ind w:left="0" w:leftChars="0" w:firstLine="0" w:firstLineChars="0"/>
              <w:jc w:val="center"/>
              <w:rPr>
                <w:rFonts w:hint="eastAsia" w:ascii="仿宋" w:hAnsi="仿宋" w:eastAsia="仿宋" w:cs="Times New Roman"/>
                <w:color w:val="000000"/>
                <w:kern w:val="2"/>
                <w:sz w:val="24"/>
                <w:szCs w:val="22"/>
                <w:lang w:val="en-US" w:eastAsia="zh-CN" w:bidi="ar-SA"/>
              </w:rPr>
            </w:pPr>
            <w:r>
              <w:rPr>
                <w:rFonts w:hint="eastAsia" w:ascii="仿宋" w:hAnsi="仿宋" w:eastAsia="仿宋" w:cs="Times New Roman"/>
                <w:color w:val="000000"/>
                <w:kern w:val="2"/>
                <w:sz w:val="24"/>
                <w:szCs w:val="22"/>
                <w:lang w:val="en-US" w:eastAsia="zh-CN" w:bidi="ar-SA"/>
              </w:rPr>
              <w:t>教务处</w:t>
            </w:r>
          </w:p>
          <w:p w14:paraId="6825A836">
            <w:pPr>
              <w:widowControl w:val="0"/>
              <w:tabs>
                <w:tab w:val="right" w:leader="dot" w:pos="9638"/>
              </w:tabs>
              <w:spacing w:line="360" w:lineRule="auto"/>
              <w:ind w:left="0" w:leftChars="0" w:firstLine="0" w:firstLineChars="0"/>
              <w:jc w:val="center"/>
              <w:rPr>
                <w:rFonts w:hint="eastAsia" w:ascii="仿宋" w:hAnsi="仿宋" w:eastAsia="仿宋" w:cs="Times New Roman"/>
                <w:color w:val="000000"/>
                <w:kern w:val="2"/>
                <w:sz w:val="24"/>
                <w:szCs w:val="22"/>
                <w:lang w:val="en-US" w:eastAsia="zh-CN" w:bidi="ar-SA"/>
              </w:rPr>
            </w:pPr>
            <w:r>
              <w:rPr>
                <w:rFonts w:hint="eastAsia" w:ascii="仿宋" w:hAnsi="仿宋" w:eastAsia="仿宋" w:cs="Times New Roman"/>
                <w:color w:val="000000"/>
                <w:kern w:val="2"/>
                <w:sz w:val="24"/>
                <w:szCs w:val="22"/>
                <w:lang w:val="en-US" w:eastAsia="zh-CN" w:bidi="ar-SA"/>
              </w:rPr>
              <w:t>意见</w:t>
            </w:r>
          </w:p>
        </w:tc>
        <w:tc>
          <w:tcPr>
            <w:tcW w:w="7025" w:type="dxa"/>
            <w:gridSpan w:val="7"/>
          </w:tcPr>
          <w:p w14:paraId="270B3795">
            <w:pPr>
              <w:spacing w:line="240" w:lineRule="auto"/>
              <w:ind w:firstLine="0" w:firstLineChars="0"/>
              <w:jc w:val="center"/>
              <w:rPr>
                <w:rFonts w:hint="eastAsia" w:ascii="仿宋" w:hAnsi="仿宋" w:eastAsia="仿宋" w:cs="Times New Roman"/>
                <w:color w:val="000000"/>
                <w:sz w:val="24"/>
                <w:szCs w:val="22"/>
              </w:rPr>
            </w:pPr>
          </w:p>
          <w:p w14:paraId="5A5FD06E">
            <w:pPr>
              <w:spacing w:line="240" w:lineRule="auto"/>
              <w:ind w:firstLine="0" w:firstLineChars="0"/>
              <w:jc w:val="center"/>
              <w:rPr>
                <w:rFonts w:hint="eastAsia" w:ascii="仿宋" w:hAnsi="仿宋" w:eastAsia="仿宋" w:cs="Times New Roman"/>
                <w:color w:val="000000"/>
                <w:sz w:val="24"/>
                <w:szCs w:val="22"/>
              </w:rPr>
            </w:pPr>
          </w:p>
          <w:p w14:paraId="73F729E2">
            <w:pPr>
              <w:spacing w:line="240" w:lineRule="auto"/>
              <w:ind w:firstLine="0" w:firstLineChars="0"/>
              <w:jc w:val="center"/>
              <w:rPr>
                <w:rFonts w:hint="eastAsia" w:ascii="仿宋" w:hAnsi="仿宋" w:eastAsia="仿宋" w:cs="Times New Roman"/>
                <w:color w:val="000000"/>
                <w:sz w:val="24"/>
                <w:szCs w:val="22"/>
              </w:rPr>
            </w:pPr>
          </w:p>
          <w:p w14:paraId="1FD24451">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 xml:space="preserve">            教务处处长签字：</w:t>
            </w:r>
          </w:p>
          <w:p w14:paraId="10F725DE">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 xml:space="preserve">                                        年   月   日</w:t>
            </w:r>
          </w:p>
        </w:tc>
      </w:tr>
      <w:tr w14:paraId="72C1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6FDF9601">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分管校领导审批</w:t>
            </w:r>
          </w:p>
        </w:tc>
        <w:tc>
          <w:tcPr>
            <w:tcW w:w="7025" w:type="dxa"/>
            <w:gridSpan w:val="7"/>
          </w:tcPr>
          <w:p w14:paraId="47231343">
            <w:pPr>
              <w:spacing w:line="240" w:lineRule="auto"/>
              <w:ind w:firstLine="0" w:firstLineChars="0"/>
              <w:jc w:val="center"/>
              <w:rPr>
                <w:rFonts w:hint="eastAsia" w:ascii="仿宋" w:hAnsi="仿宋" w:eastAsia="仿宋" w:cs="Times New Roman"/>
                <w:color w:val="000000"/>
                <w:sz w:val="24"/>
                <w:szCs w:val="22"/>
              </w:rPr>
            </w:pPr>
          </w:p>
          <w:p w14:paraId="1E17F22C">
            <w:pPr>
              <w:spacing w:line="240" w:lineRule="auto"/>
              <w:ind w:firstLine="0" w:firstLineChars="0"/>
              <w:jc w:val="center"/>
              <w:rPr>
                <w:rFonts w:hint="eastAsia" w:ascii="仿宋" w:hAnsi="仿宋" w:eastAsia="仿宋" w:cs="Times New Roman"/>
                <w:color w:val="000000"/>
                <w:sz w:val="24"/>
                <w:szCs w:val="22"/>
              </w:rPr>
            </w:pPr>
          </w:p>
          <w:p w14:paraId="08C2AD7E">
            <w:pPr>
              <w:spacing w:line="240" w:lineRule="auto"/>
              <w:ind w:firstLine="0" w:firstLineChars="0"/>
              <w:jc w:val="center"/>
              <w:rPr>
                <w:rFonts w:hint="eastAsia" w:ascii="仿宋" w:hAnsi="仿宋" w:eastAsia="仿宋" w:cs="Times New Roman"/>
                <w:color w:val="000000"/>
                <w:sz w:val="24"/>
                <w:szCs w:val="22"/>
              </w:rPr>
            </w:pPr>
          </w:p>
          <w:p w14:paraId="41EC4877">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 xml:space="preserve">            分管校领导签字：</w:t>
            </w:r>
          </w:p>
          <w:p w14:paraId="3B0D092F">
            <w:pPr>
              <w:spacing w:line="240" w:lineRule="auto"/>
              <w:ind w:firstLine="0" w:firstLineChars="0"/>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 xml:space="preserve">                                        年   月   日</w:t>
            </w:r>
          </w:p>
        </w:tc>
      </w:tr>
    </w:tbl>
    <w:p w14:paraId="0786F484"/>
    <w:sectPr>
      <w:footerReference r:id="rId9" w:type="default"/>
      <w:pgSz w:w="11906" w:h="16838"/>
      <w:pgMar w:top="1389" w:right="1389" w:bottom="1389" w:left="1389"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1EEF34-D83B-44C0-9BF2-E2F08A4D7B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D914FAC-11DD-4B82-BA1A-4DB6C6BFDD6C}"/>
  </w:font>
  <w:font w:name="仿宋_GB2312">
    <w:altName w:val="仿宋"/>
    <w:panose1 w:val="02010609030101010101"/>
    <w:charset w:val="86"/>
    <w:family w:val="modern"/>
    <w:pitch w:val="default"/>
    <w:sig w:usb0="00000000" w:usb1="00000000" w:usb2="00000000" w:usb3="00000000" w:csb0="00040000" w:csb1="00000000"/>
    <w:embedRegular r:id="rId3" w:fontKey="{07667591-1AE5-4397-B81C-FE79F7EA5852}"/>
  </w:font>
  <w:font w:name="仿宋">
    <w:panose1 w:val="02010609060101010101"/>
    <w:charset w:val="86"/>
    <w:family w:val="modern"/>
    <w:pitch w:val="default"/>
    <w:sig w:usb0="800002BF" w:usb1="38CF7CFA" w:usb2="00000016" w:usb3="00000000" w:csb0="00040001" w:csb1="00000000"/>
    <w:embedRegular r:id="rId4" w:fontKey="{B2320939-D40D-44A1-8E6A-B69C61A68A25}"/>
  </w:font>
  <w:font w:name="楷体_GB2312">
    <w:altName w:val="楷体"/>
    <w:panose1 w:val="02010609030101010101"/>
    <w:charset w:val="86"/>
    <w:family w:val="modern"/>
    <w:pitch w:val="default"/>
    <w:sig w:usb0="00000000" w:usb1="00000000" w:usb2="00000010" w:usb3="00000000" w:csb0="00040000" w:csb1="00000000"/>
    <w:embedRegular r:id="rId5" w:fontKey="{A7E12221-0DA0-472C-96E1-5DB1D8C48446}"/>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6" w:fontKey="{CFF5658E-7A86-4ACB-81BE-932459BD8D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8718231"/>
      <w:docPartObj>
        <w:docPartGallery w:val="autotext"/>
      </w:docPartObj>
    </w:sdtPr>
    <w:sdtContent>
      <w:p w14:paraId="22FC33FC">
        <w:pPr>
          <w:pStyle w:val="6"/>
          <w:jc w:val="center"/>
        </w:pPr>
        <w:r>
          <w:fldChar w:fldCharType="begin"/>
        </w:r>
        <w:r>
          <w:instrText xml:space="preserve">PAGE   \* MERGEFORMAT</w:instrText>
        </w:r>
        <w:r>
          <w:fldChar w:fldCharType="separate"/>
        </w:r>
        <w:r>
          <w:rPr>
            <w:lang w:val="zh-CN"/>
          </w:rPr>
          <w:t>2</w:t>
        </w:r>
        <w:r>
          <w:fldChar w:fldCharType="end"/>
        </w:r>
      </w:p>
    </w:sdtContent>
  </w:sdt>
  <w:p w14:paraId="49F7B2F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8A2C">
    <w:pPr>
      <w:pStyle w:val="6"/>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6B039">
                          <w:pPr>
                            <w:pStyle w:val="6"/>
                            <w:ind w:firstLine="360"/>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D6B039">
                    <w:pPr>
                      <w:pStyle w:val="6"/>
                      <w:ind w:firstLine="36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7304FCFF">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58F7E">
    <w:pPr>
      <w:pStyle w:val="6"/>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B76B4">
                          <w:pPr>
                            <w:pStyle w:val="6"/>
                            <w:ind w:firstLine="360"/>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EB76B4">
                    <w:pPr>
                      <w:pStyle w:val="6"/>
                      <w:ind w:firstLine="36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7BF96BE1">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F413">
    <w:pPr>
      <w:pStyle w:val="7"/>
      <w:pBdr>
        <w:bottom w:val="none" w:color="auto" w:sz="0" w:space="0"/>
      </w:pBdr>
      <w:spacing w:before="24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1E85">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14E8A"/>
    <w:rsid w:val="09B86592"/>
    <w:rsid w:val="30B5176D"/>
    <w:rsid w:val="32571291"/>
    <w:rsid w:val="64DF57E7"/>
    <w:rsid w:val="7FCE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Lines="0" w:beforeAutospacing="0" w:afterAutospacing="0" w:line="360" w:lineRule="auto"/>
      <w:ind w:firstLine="643" w:firstLineChars="200"/>
      <w:jc w:val="left"/>
      <w:outlineLvl w:val="0"/>
    </w:pPr>
    <w:rPr>
      <w:rFonts w:eastAsia="宋体"/>
      <w:b/>
      <w:kern w:val="44"/>
      <w:sz w:val="24"/>
    </w:rPr>
  </w:style>
  <w:style w:type="paragraph" w:styleId="3">
    <w:name w:val="heading 2"/>
    <w:basedOn w:val="1"/>
    <w:next w:val="1"/>
    <w:qFormat/>
    <w:uiPriority w:val="0"/>
    <w:pPr>
      <w:keepNext/>
      <w:keepLines/>
      <w:spacing w:line="360" w:lineRule="auto"/>
      <w:jc w:val="left"/>
      <w:outlineLvl w:val="1"/>
    </w:pPr>
    <w:rPr>
      <w:rFonts w:ascii="Calibri" w:hAnsi="Calibri" w:eastAsia="宋体"/>
      <w:b/>
      <w:bCs/>
      <w:szCs w:val="32"/>
    </w:rPr>
  </w:style>
  <w:style w:type="paragraph" w:styleId="4">
    <w:name w:val="heading 3"/>
    <w:basedOn w:val="1"/>
    <w:next w:val="1"/>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30"/>
      <w:szCs w:val="30"/>
      <w:lang w:val="en-US" w:eastAsia="en-US"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qFormat/>
    <w:uiPriority w:val="0"/>
    <w:pPr>
      <w:ind w:left="420" w:left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
    <w:basedOn w:val="1"/>
    <w:qFormat/>
    <w:uiPriority w:val="0"/>
    <w:pPr>
      <w:spacing w:line="240" w:lineRule="auto"/>
      <w:ind w:firstLine="0" w:firstLineChars="0"/>
    </w:pPr>
    <w:rPr>
      <w:rFonts w:ascii="仿宋_GB2312" w:eastAsia="宋体" w:cs="仿宋_GB2312"/>
      <w:sz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Table Text"/>
    <w:basedOn w:val="1"/>
    <w:semiHidden/>
    <w:qFormat/>
    <w:uiPriority w:val="0"/>
    <w:rPr>
      <w:rFonts w:ascii="宋体" w:hAnsi="宋体" w:eastAsia="宋体" w:cs="宋体"/>
      <w:sz w:val="21"/>
      <w:szCs w:val="21"/>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1.jpe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1413</Words>
  <Characters>1518</Characters>
  <Lines>0</Lines>
  <Paragraphs>0</Paragraphs>
  <TotalTime>1</TotalTime>
  <ScaleCrop>false</ScaleCrop>
  <LinksUpToDate>false</LinksUpToDate>
  <CharactersWithSpaces>1619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2025-07-19T02:11:00Z</dcterms:created>
  <dc:creator>就不告诉你</dc:creator>
  <cp:lastModifiedBy>梅梅</cp:lastModifiedBy>
  <dcterms:modified xsi:type="dcterms:W3CDTF">2025-07-19T07:05:58Z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9C9326F464C2497C9884699858BC82EE_11</vt:lpwstr>
  </property>
  <property fmtid="{D5CDD505-2E9C-101B-9397-08002B2CF9AE}" pid="4" name="KSOTemplateDocerSaveRecord">
    <vt:lpwstr>eyJoZGlkIjoiMWUzMDQ5MTBhYzE1N2NmMjQ3YjUwOTM1MWFiMzNkMDQiLCJ1c2VySWQiOiI0NTc4MTQ0MjYifQ==</vt:lpwstr>
  </property>
</Properties>
</file>