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3261" w14:textId="77777777" w:rsidR="004C1BAF" w:rsidRDefault="00000000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仿宋" w:cs="Helvetica" w:hint="eastAsia"/>
          <w:color w:val="000000" w:themeColor="text1"/>
          <w:kern w:val="0"/>
          <w:sz w:val="40"/>
          <w:szCs w:val="40"/>
        </w:rPr>
      </w:pPr>
      <w:r>
        <w:rPr>
          <w:rFonts w:ascii="方正小标宋简体" w:eastAsia="方正小标宋简体" w:hAnsi="仿宋" w:cs="Helvetica" w:hint="eastAsia"/>
          <w:color w:val="000000" w:themeColor="text1"/>
          <w:kern w:val="0"/>
          <w:sz w:val="40"/>
          <w:szCs w:val="40"/>
        </w:rPr>
        <w:t>关于举办山东圣翰财贸职业学院教学能力大赛</w:t>
      </w:r>
    </w:p>
    <w:p w14:paraId="7ED173C0" w14:textId="77777777" w:rsidR="004C1BAF" w:rsidRDefault="00000000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仿宋" w:cs="Helvetica" w:hint="eastAsia"/>
          <w:color w:val="000000" w:themeColor="text1"/>
          <w:kern w:val="0"/>
          <w:sz w:val="40"/>
          <w:szCs w:val="40"/>
        </w:rPr>
      </w:pPr>
      <w:r>
        <w:rPr>
          <w:rFonts w:ascii="方正小标宋简体" w:eastAsia="方正小标宋简体" w:hAnsi="仿宋" w:cs="Helvetica" w:hint="eastAsia"/>
          <w:color w:val="000000" w:themeColor="text1"/>
          <w:kern w:val="0"/>
          <w:sz w:val="40"/>
          <w:szCs w:val="40"/>
        </w:rPr>
        <w:t>暨</w:t>
      </w:r>
      <w:bookmarkStart w:id="0" w:name="_Hlk193461411"/>
      <w:r>
        <w:rPr>
          <w:rFonts w:ascii="方正小标宋简体" w:eastAsia="方正小标宋简体" w:hAnsi="仿宋" w:cs="Helvetica" w:hint="eastAsia"/>
          <w:color w:val="000000" w:themeColor="text1"/>
          <w:kern w:val="0"/>
          <w:sz w:val="40"/>
          <w:szCs w:val="40"/>
        </w:rPr>
        <w:t>2025年山东省职业院校教学能力大赛</w:t>
      </w:r>
      <w:bookmarkEnd w:id="0"/>
    </w:p>
    <w:p w14:paraId="44528127" w14:textId="77777777" w:rsidR="004C1BAF" w:rsidRDefault="00000000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仿宋" w:cs="Helvetica" w:hint="eastAsia"/>
          <w:color w:val="000000" w:themeColor="text1"/>
          <w:kern w:val="0"/>
          <w:sz w:val="40"/>
          <w:szCs w:val="40"/>
        </w:rPr>
      </w:pPr>
      <w:r>
        <w:rPr>
          <w:rFonts w:ascii="方正小标宋简体" w:eastAsia="方正小标宋简体" w:hAnsi="仿宋" w:cs="Helvetica" w:hint="eastAsia"/>
          <w:color w:val="000000" w:themeColor="text1"/>
          <w:kern w:val="0"/>
          <w:sz w:val="40"/>
          <w:szCs w:val="40"/>
        </w:rPr>
        <w:t>校级选拔赛的通知</w:t>
      </w:r>
    </w:p>
    <w:p w14:paraId="2C3182B8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落实立德树人根本任务，构建“三全育人”体系，深化教师教材教法改革，探索“岗课赛证”综合育人，推进高水平、结构化教师创新团队建设，提高我校教师的师德践行能力、专业教学能力、数字素养水平、综合育人能力和自主发展能力，根据学校要求，特举办</w:t>
      </w:r>
      <w:r>
        <w:rPr>
          <w:rFonts w:ascii="仿宋" w:eastAsia="仿宋" w:hAnsi="仿宋" w:cs="宋体" w:hint="eastAsia"/>
          <w:sz w:val="32"/>
          <w:szCs w:val="32"/>
        </w:rPr>
        <w:t>山东圣翰财贸职业学院教学能力大赛暨2025年山东省职业院校教学能力大赛校级选拔赛，具体事项通知如下：</w:t>
      </w:r>
    </w:p>
    <w:p w14:paraId="0270A69D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  <w:t>一、</w:t>
      </w:r>
      <w:r>
        <w:rPr>
          <w:rFonts w:ascii="黑体" w:eastAsia="黑体" w:hAnsi="黑体" w:cs="Helvetica"/>
          <w:color w:val="000000" w:themeColor="text1"/>
          <w:kern w:val="0"/>
          <w:sz w:val="32"/>
          <w:szCs w:val="32"/>
        </w:rPr>
        <w:t>比赛内容</w:t>
      </w:r>
    </w:p>
    <w:p w14:paraId="36B47960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重点考察教学团队（3—4人）针对某门课程中部分教学内容完成教学设计、实施课堂教学、评价目标达成、进行反思改进的能力</w:t>
      </w:r>
      <w:r>
        <w:rPr>
          <w:rFonts w:ascii="仿宋" w:eastAsia="仿宋" w:hAnsi="仿宋" w:cs="宋体"/>
          <w:sz w:val="32"/>
          <w:szCs w:val="32"/>
        </w:rPr>
        <w:t>。</w:t>
      </w:r>
    </w:p>
    <w:p w14:paraId="44A13563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bookmarkStart w:id="1" w:name="OLE_LINK2"/>
      <w:r>
        <w:rPr>
          <w:rFonts w:ascii="仿宋" w:eastAsia="仿宋" w:hAnsi="仿宋" w:cs="宋体"/>
          <w:sz w:val="32"/>
          <w:szCs w:val="32"/>
        </w:rPr>
        <w:t>参赛</w:t>
      </w:r>
      <w:bookmarkEnd w:id="1"/>
      <w:r>
        <w:rPr>
          <w:rFonts w:ascii="仿宋" w:eastAsia="仿宋" w:hAnsi="仿宋" w:cs="宋体"/>
          <w:sz w:val="32"/>
          <w:szCs w:val="32"/>
        </w:rPr>
        <w:t>团队须认真研读2025年新版职业教育专业教学标准，结合人才培养方案及核心课程标准要求，优化课程结构、更新教学内容，针对参赛内容进行学情分析、确定教学目标，制订教学策略、优化教学过程。专业课程内容应对接新方法、新技术、新工艺、新标准，融入创新意识和数字素养，注重工匠精神的培养。注重过程评价和结果评价，深度思考总结经验与不足，优化教学内容、创新教学模式、改进教学评价。</w:t>
      </w:r>
    </w:p>
    <w:p w14:paraId="7789FBD1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  <w:t>二、比赛分组</w:t>
      </w:r>
    </w:p>
    <w:p w14:paraId="038E6D80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借鉴《山东省教育厅关于举办2024年全省职业院校教学能力大赛的通知》的要求，设三个组别：公共基础课程组、专业课程一组，专业课程二组。</w:t>
      </w:r>
    </w:p>
    <w:p w14:paraId="0A0B829F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1.公共基础课程组。参赛的教学内容应不少于 12 学时，参赛课程不含中、高职思想政治类课程。</w:t>
      </w:r>
    </w:p>
    <w:p w14:paraId="769ECD4C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2.专业课程一组。参赛的教学内容应不少于 16 学时，参赛课程应为专业基础课、专业核心课或专业拓展（选修）课。</w:t>
      </w:r>
    </w:p>
    <w:p w14:paraId="4536DE03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3.专业课程二组。参赛的教学内容应不少于 16 学时，其中体现教师实操演示与指导的内容不少于 8 学时。参赛课程为专业 核心课或专业拓展（选修）课，或专周实习实训、岗位实习等实 践教学环节。</w:t>
      </w:r>
    </w:p>
    <w:p w14:paraId="64EFE73D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Helvetica"/>
          <w:color w:val="000000" w:themeColor="text1"/>
          <w:kern w:val="0"/>
          <w:sz w:val="32"/>
          <w:szCs w:val="32"/>
        </w:rPr>
        <w:t>三、报名要求</w:t>
      </w:r>
    </w:p>
    <w:p w14:paraId="6286FA4E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1.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Calibri" w:eastAsia="仿宋" w:hAnsi="Calibri" w:cs="Calibri" w:hint="eastAsia"/>
          <w:sz w:val="32"/>
          <w:szCs w:val="32"/>
        </w:rPr>
        <w:t>本次比赛鼓励</w:t>
      </w:r>
      <w:r>
        <w:rPr>
          <w:rFonts w:ascii="仿宋" w:eastAsia="仿宋" w:hAnsi="仿宋" w:cs="宋体" w:hint="eastAsia"/>
          <w:sz w:val="32"/>
          <w:szCs w:val="32"/>
        </w:rPr>
        <w:t>全校</w:t>
      </w:r>
      <w:r>
        <w:rPr>
          <w:rFonts w:ascii="仿宋" w:eastAsia="仿宋" w:hAnsi="仿宋" w:cs="宋体"/>
          <w:sz w:val="32"/>
          <w:szCs w:val="32"/>
        </w:rPr>
        <w:t>在职教师</w:t>
      </w:r>
      <w:r>
        <w:rPr>
          <w:rFonts w:ascii="仿宋" w:eastAsia="仿宋" w:hAnsi="仿宋" w:cs="宋体" w:hint="eastAsia"/>
          <w:sz w:val="32"/>
          <w:szCs w:val="32"/>
        </w:rPr>
        <w:t>全员参与</w:t>
      </w:r>
      <w:r>
        <w:rPr>
          <w:rFonts w:ascii="仿宋" w:eastAsia="仿宋" w:hAnsi="仿宋" w:cs="宋体"/>
          <w:sz w:val="32"/>
          <w:szCs w:val="32"/>
        </w:rPr>
        <w:t>，不限制教龄；学校正式聘用的企业兼职教师可参加专业组比赛</w:t>
      </w:r>
      <w:r>
        <w:rPr>
          <w:rFonts w:ascii="仿宋" w:eastAsia="仿宋" w:hAnsi="仿宋" w:cs="宋体" w:hint="eastAsia"/>
          <w:sz w:val="32"/>
          <w:szCs w:val="32"/>
        </w:rPr>
        <w:t>，企业兼职教师不超过 1 人</w:t>
      </w:r>
      <w:r>
        <w:rPr>
          <w:rFonts w:ascii="仿宋" w:eastAsia="仿宋" w:hAnsi="仿宋" w:cs="宋体"/>
          <w:sz w:val="32"/>
          <w:szCs w:val="32"/>
        </w:rPr>
        <w:t>。</w:t>
      </w:r>
    </w:p>
    <w:p w14:paraId="6F3D78CC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2.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宋体"/>
          <w:sz w:val="32"/>
          <w:szCs w:val="32"/>
        </w:rPr>
        <w:t>每个教学团队</w:t>
      </w:r>
      <w:r>
        <w:rPr>
          <w:rFonts w:ascii="仿宋" w:eastAsia="仿宋" w:hAnsi="仿宋" w:cs="宋体" w:hint="eastAsia"/>
          <w:sz w:val="32"/>
          <w:szCs w:val="32"/>
        </w:rPr>
        <w:t>由3-4名教师组成</w:t>
      </w:r>
      <w:r>
        <w:rPr>
          <w:rFonts w:ascii="仿宋" w:eastAsia="仿宋" w:hAnsi="仿宋" w:cs="宋体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教学团队结构合理，</w:t>
      </w:r>
      <w:r>
        <w:rPr>
          <w:rFonts w:ascii="仿宋" w:eastAsia="仿宋" w:hAnsi="仿宋" w:cs="宋体"/>
          <w:sz w:val="32"/>
          <w:szCs w:val="32"/>
        </w:rPr>
        <w:t>至少包含</w:t>
      </w:r>
      <w:r>
        <w:rPr>
          <w:rFonts w:ascii="仿宋" w:eastAsia="仿宋" w:hAnsi="仿宋" w:cs="宋体" w:hint="eastAsia"/>
          <w:sz w:val="32"/>
          <w:szCs w:val="32"/>
        </w:rPr>
        <w:t>高级专业技术职务或取得高级职业技能等级证书的教师1人</w:t>
      </w:r>
      <w:r>
        <w:rPr>
          <w:rFonts w:ascii="仿宋" w:eastAsia="仿宋" w:hAnsi="仿宋" w:cs="宋体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35 岁以下（19</w:t>
      </w:r>
      <w:r>
        <w:rPr>
          <w:rFonts w:ascii="仿宋" w:eastAsia="仿宋" w:hAnsi="仿宋" w:cs="宋体"/>
          <w:sz w:val="32"/>
          <w:szCs w:val="32"/>
        </w:rPr>
        <w:t>90</w:t>
      </w:r>
      <w:r>
        <w:rPr>
          <w:rFonts w:ascii="仿宋" w:eastAsia="仿宋" w:hAnsi="仿宋" w:cs="宋体" w:hint="eastAsia"/>
          <w:sz w:val="32"/>
          <w:szCs w:val="32"/>
        </w:rPr>
        <w:t xml:space="preserve"> 年 6 月 30 日以后出生）教师1人</w:t>
      </w:r>
      <w:r>
        <w:rPr>
          <w:rFonts w:ascii="仿宋" w:eastAsia="仿宋" w:hAnsi="仿宋" w:cs="宋体"/>
          <w:sz w:val="32"/>
          <w:szCs w:val="32"/>
        </w:rPr>
        <w:t>。</w:t>
      </w:r>
    </w:p>
    <w:p w14:paraId="24500A9E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3.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宋体"/>
          <w:sz w:val="32"/>
          <w:szCs w:val="32"/>
        </w:rPr>
        <w:t>鼓励各级教学团队负责人、教学名师、</w:t>
      </w:r>
      <w:r>
        <w:rPr>
          <w:rFonts w:ascii="仿宋" w:eastAsia="仿宋" w:hAnsi="仿宋" w:cs="宋体" w:hint="eastAsia"/>
          <w:sz w:val="32"/>
          <w:szCs w:val="32"/>
        </w:rPr>
        <w:t>技能大赛优秀指导教师、</w:t>
      </w:r>
      <w:r>
        <w:rPr>
          <w:rFonts w:ascii="仿宋" w:eastAsia="仿宋" w:hAnsi="仿宋" w:cs="宋体"/>
          <w:sz w:val="32"/>
          <w:szCs w:val="32"/>
        </w:rPr>
        <w:t>教学成果奖主持人带队参赛。</w:t>
      </w:r>
    </w:p>
    <w:p w14:paraId="2DB42771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4.若因本院师资队伍条件无法满足上述组队要求，可组队仅参加校级比赛（学校不推荐参加省赛）。</w:t>
      </w:r>
    </w:p>
    <w:p w14:paraId="7359DDEF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5.</w:t>
      </w:r>
      <w:r>
        <w:rPr>
          <w:rFonts w:hint="eastAsia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>近两年参加省赛的获奖作品未做重大修改的不参赛。</w:t>
      </w:r>
    </w:p>
    <w:p w14:paraId="59A40964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  <w:t>四、参赛材料</w:t>
      </w:r>
    </w:p>
    <w:p w14:paraId="05092D01" w14:textId="3C1C75EE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本次校级教学能力比赛，按照2024年山东省职业院校教学能力大赛参赛文档材料要求进行（详见附件</w:t>
      </w:r>
      <w:r w:rsidR="00627A5E"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）。参赛材料包括教学实施报告、教案、课程标准、专业人才培养方案4类文档资料。</w:t>
      </w:r>
    </w:p>
    <w:p w14:paraId="4C103383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  <w:t>五、材料评审及奖项设置</w:t>
      </w:r>
    </w:p>
    <w:p w14:paraId="2495129E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</w:rPr>
        <w:t>1.评审委员会由学校特聘专家组成。</w:t>
      </w:r>
    </w:p>
    <w:p w14:paraId="05F7EBB4" w14:textId="3818068A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Helvetica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比赛按照比赛组别</w:t>
      </w:r>
      <w:r w:rsidR="007253E9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分别</w:t>
      </w:r>
      <w:r w:rsidR="007253E9" w:rsidRPr="007253E9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评选出一、二、三等奖若</w:t>
      </w:r>
      <w:r w:rsidR="007253E9" w:rsidRPr="00F8523B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干</w:t>
      </w:r>
      <w:r w:rsidRPr="00F8523B"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。比赛结束后公布成绩并颁发获奖证书。</w:t>
      </w:r>
    </w:p>
    <w:p w14:paraId="131A03A1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Helvetica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各组别获得一等奖的团队优先推荐参加省级教学能力大赛。</w:t>
      </w:r>
    </w:p>
    <w:p w14:paraId="6809E38B" w14:textId="77777777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  <w:t>六、材料提交要求</w:t>
      </w:r>
    </w:p>
    <w:p w14:paraId="5E6B4434" w14:textId="3CB3BE65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1.请各院部于2025年3月</w:t>
      </w:r>
      <w:r>
        <w:rPr>
          <w:rFonts w:ascii="仿宋" w:eastAsia="仿宋" w:hAnsi="仿宋" w:cs="宋体"/>
          <w:sz w:val="32"/>
          <w:szCs w:val="32"/>
        </w:rPr>
        <w:t>28</w:t>
      </w:r>
      <w:r>
        <w:rPr>
          <w:rFonts w:ascii="仿宋" w:eastAsia="仿宋" w:hAnsi="仿宋" w:cs="宋体" w:hint="eastAsia"/>
          <w:sz w:val="32"/>
          <w:szCs w:val="32"/>
        </w:rPr>
        <w:t>日下班前在线编辑完成《2025年校级教学能力大赛报名汇总表》（附件</w:t>
      </w:r>
      <w:r w:rsidR="00627A5E">
        <w:rPr>
          <w:rFonts w:ascii="仿宋" w:eastAsia="仿宋" w:hAnsi="仿宋" w:cs="宋体" w:hint="eastAsia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）</w:t>
      </w:r>
      <w:r w:rsidR="002F37AF" w:rsidRPr="00C30543">
        <w:rPr>
          <w:rFonts w:ascii="仿宋" w:eastAsia="仿宋" w:hAnsi="仿宋" w:cs="宋体" w:hint="eastAsia"/>
          <w:sz w:val="32"/>
          <w:szCs w:val="32"/>
        </w:rPr>
        <w:t>，表中已有备赛团队信息若有变更，直接在线编辑更改即可</w:t>
      </w:r>
      <w:r w:rsidRPr="00C30543">
        <w:rPr>
          <w:rFonts w:ascii="仿宋" w:eastAsia="仿宋" w:hAnsi="仿宋" w:cs="宋体" w:hint="eastAsia"/>
          <w:sz w:val="32"/>
          <w:szCs w:val="32"/>
        </w:rPr>
        <w:t>。</w:t>
      </w:r>
    </w:p>
    <w:p w14:paraId="542470A2" w14:textId="529AFD4E" w:rsidR="004C1BAF" w:rsidRDefault="00000000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2.各教学团队根据2024年省赛要求</w:t>
      </w:r>
      <w:r w:rsidR="00867653">
        <w:rPr>
          <w:rFonts w:ascii="仿宋" w:eastAsia="仿宋" w:hAnsi="仿宋" w:cs="宋体" w:hint="eastAsia"/>
          <w:sz w:val="32"/>
          <w:szCs w:val="32"/>
        </w:rPr>
        <w:t>初步</w:t>
      </w:r>
      <w:r w:rsidRPr="00C30543">
        <w:rPr>
          <w:rFonts w:ascii="仿宋" w:eastAsia="仿宋" w:hAnsi="仿宋" w:cs="宋体" w:hint="eastAsia"/>
          <w:sz w:val="32"/>
          <w:szCs w:val="32"/>
        </w:rPr>
        <w:t>完成</w:t>
      </w:r>
      <w:r w:rsidR="00450C30" w:rsidRPr="00C30543">
        <w:rPr>
          <w:rFonts w:ascii="仿宋" w:eastAsia="仿宋" w:hAnsi="仿宋" w:cs="宋体" w:hint="eastAsia"/>
          <w:sz w:val="32"/>
          <w:szCs w:val="32"/>
        </w:rPr>
        <w:t>的</w:t>
      </w:r>
      <w:r w:rsidRPr="00C30543">
        <w:rPr>
          <w:rFonts w:ascii="仿宋" w:eastAsia="仿宋" w:hAnsi="仿宋" w:cs="宋体" w:hint="eastAsia"/>
          <w:sz w:val="32"/>
          <w:szCs w:val="32"/>
        </w:rPr>
        <w:t>比赛材料，</w:t>
      </w:r>
      <w:r w:rsidR="00402B64" w:rsidRPr="00C30543">
        <w:rPr>
          <w:rFonts w:ascii="仿宋" w:eastAsia="仿宋" w:hAnsi="仿宋" w:cs="宋体" w:hint="eastAsia"/>
          <w:sz w:val="32"/>
          <w:szCs w:val="32"/>
        </w:rPr>
        <w:t>请</w:t>
      </w:r>
      <w:r w:rsidR="00867653" w:rsidRPr="00C30543">
        <w:rPr>
          <w:rFonts w:ascii="仿宋" w:eastAsia="仿宋" w:hAnsi="仿宋" w:cs="宋体" w:hint="eastAsia"/>
          <w:sz w:val="32"/>
          <w:szCs w:val="32"/>
        </w:rPr>
        <w:t>联系院部专家</w:t>
      </w:r>
      <w:r w:rsidR="00402B64" w:rsidRPr="00C30543">
        <w:rPr>
          <w:rFonts w:ascii="仿宋" w:eastAsia="仿宋" w:hAnsi="仿宋" w:cs="宋体" w:hint="eastAsia"/>
          <w:sz w:val="32"/>
          <w:szCs w:val="32"/>
        </w:rPr>
        <w:t>指导修改</w:t>
      </w:r>
      <w:r w:rsidR="00C61437" w:rsidRPr="00C30543">
        <w:rPr>
          <w:rFonts w:ascii="仿宋" w:eastAsia="仿宋" w:hAnsi="仿宋" w:cs="宋体" w:hint="eastAsia"/>
          <w:sz w:val="32"/>
          <w:szCs w:val="32"/>
        </w:rPr>
        <w:t>，并于</w:t>
      </w:r>
      <w:r w:rsidR="00C61437" w:rsidRPr="00C30543">
        <w:rPr>
          <w:rFonts w:ascii="仿宋" w:eastAsia="仿宋" w:hAnsi="仿宋" w:cs="宋体"/>
          <w:sz w:val="32"/>
          <w:szCs w:val="32"/>
        </w:rPr>
        <w:t>4月11</w:t>
      </w:r>
      <w:r w:rsidR="00C61437" w:rsidRPr="00C30543">
        <w:rPr>
          <w:rFonts w:ascii="仿宋" w:eastAsia="仿宋" w:hAnsi="仿宋" w:cs="宋体" w:hint="eastAsia"/>
          <w:sz w:val="32"/>
          <w:szCs w:val="32"/>
        </w:rPr>
        <w:t>日前</w:t>
      </w:r>
      <w:r w:rsidRPr="00C30543">
        <w:rPr>
          <w:rFonts w:ascii="仿宋" w:eastAsia="仿宋" w:hAnsi="仿宋" w:cs="宋体" w:hint="eastAsia"/>
          <w:sz w:val="32"/>
          <w:szCs w:val="32"/>
        </w:rPr>
        <w:t>以</w:t>
      </w:r>
      <w:r>
        <w:rPr>
          <w:rFonts w:ascii="仿宋" w:eastAsia="仿宋" w:hAnsi="仿宋" w:cs="宋体" w:hint="eastAsia"/>
          <w:sz w:val="32"/>
          <w:szCs w:val="32"/>
        </w:rPr>
        <w:t>“学院+课程团队名称”命名打包发送给杜敏。</w:t>
      </w:r>
    </w:p>
    <w:tbl>
      <w:tblPr>
        <w:tblW w:w="90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984"/>
        <w:gridCol w:w="3686"/>
        <w:gridCol w:w="2399"/>
      </w:tblGrid>
      <w:tr w:rsidR="002128D9" w14:paraId="31005B14" w14:textId="4493415F" w:rsidTr="00E40626">
        <w:trPr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01C65A" w14:textId="77777777" w:rsidR="002128D9" w:rsidRPr="00E40626" w:rsidRDefault="002128D9" w:rsidP="002128D9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2339D3" w14:textId="77777777" w:rsidR="002128D9" w:rsidRPr="00E40626" w:rsidRDefault="002128D9" w:rsidP="002128D9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参赛材料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6DFFEF" w14:textId="77777777" w:rsidR="002128D9" w:rsidRPr="00E40626" w:rsidRDefault="002128D9" w:rsidP="002128D9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文件命名规范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3FB273" w14:textId="01DE42CE" w:rsidR="002128D9" w:rsidRPr="00C30543" w:rsidRDefault="002128D9" w:rsidP="002128D9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r w:rsidRPr="00C30543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128D9" w14:paraId="56C5DA78" w14:textId="06ADD6EC" w:rsidTr="00E40626">
        <w:trPr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B2DBAA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A1FAF2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教学实施报告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250F3A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bookmarkStart w:id="2" w:name="OLE_LINK4"/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课程团队</w:t>
            </w:r>
            <w:bookmarkEnd w:id="2"/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名称.实施报告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AD9D9" w14:textId="5A1496E0" w:rsidR="002128D9" w:rsidRPr="00C30543" w:rsidRDefault="00E40626" w:rsidP="00E40626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30543">
              <w:rPr>
                <w:rFonts w:ascii="仿宋" w:eastAsia="仿宋" w:hAnsi="仿宋" w:cs="宋体" w:hint="eastAsia"/>
                <w:sz w:val="28"/>
                <w:szCs w:val="28"/>
              </w:rPr>
              <w:t>\</w:t>
            </w:r>
          </w:p>
        </w:tc>
      </w:tr>
      <w:tr w:rsidR="002128D9" w14:paraId="6B936B62" w14:textId="5F2449EC" w:rsidTr="00E40626">
        <w:trPr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B027C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7B4788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教案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74093E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课程团队名称.教案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34D8C0" w14:textId="714571CE" w:rsidR="002128D9" w:rsidRPr="00C30543" w:rsidRDefault="00E25A51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30543">
              <w:rPr>
                <w:rFonts w:ascii="仿宋" w:eastAsia="仿宋" w:hAnsi="仿宋" w:cs="宋体" w:hint="eastAsia"/>
                <w:sz w:val="28"/>
                <w:szCs w:val="28"/>
              </w:rPr>
              <w:t>按照附件3模板进行设计</w:t>
            </w:r>
          </w:p>
        </w:tc>
      </w:tr>
      <w:tr w:rsidR="002128D9" w14:paraId="766EDF79" w14:textId="1C6BF473" w:rsidTr="00E40626">
        <w:trPr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B82F8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2C1B04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课程标准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1547C4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课程团队名称.课程标准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8DAA2E" w14:textId="62ECFB45" w:rsidR="002128D9" w:rsidRPr="00C30543" w:rsidRDefault="00E40626" w:rsidP="00E40626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30543">
              <w:rPr>
                <w:rFonts w:ascii="仿宋" w:eastAsia="仿宋" w:hAnsi="仿宋" w:cs="宋体" w:hint="eastAsia"/>
                <w:sz w:val="28"/>
                <w:szCs w:val="28"/>
              </w:rPr>
              <w:t>\</w:t>
            </w:r>
          </w:p>
        </w:tc>
      </w:tr>
      <w:tr w:rsidR="002128D9" w14:paraId="44695064" w14:textId="79C68EB5" w:rsidTr="00E40626">
        <w:trPr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802AC8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5FE04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人才培养方案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1EC49B" w14:textId="77777777" w:rsidR="002128D9" w:rsidRPr="00E40626" w:rsidRDefault="002128D9" w:rsidP="002128D9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40626">
              <w:rPr>
                <w:rFonts w:ascii="仿宋" w:eastAsia="仿宋" w:hAnsi="仿宋" w:cs="宋体" w:hint="eastAsia"/>
                <w:sz w:val="28"/>
                <w:szCs w:val="28"/>
              </w:rPr>
              <w:t>课程团队名称.方案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5DBA74" w14:textId="3870757C" w:rsidR="002128D9" w:rsidRPr="00C30543" w:rsidRDefault="00E40626" w:rsidP="00E40626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30543">
              <w:rPr>
                <w:rFonts w:ascii="仿宋" w:eastAsia="仿宋" w:hAnsi="仿宋" w:cs="宋体" w:hint="eastAsia"/>
                <w:sz w:val="28"/>
                <w:szCs w:val="28"/>
              </w:rPr>
              <w:t>\</w:t>
            </w:r>
          </w:p>
        </w:tc>
      </w:tr>
    </w:tbl>
    <w:p w14:paraId="173DDD54" w14:textId="77777777" w:rsidR="004C1BAF" w:rsidRDefault="004C1BAF">
      <w:pPr>
        <w:widowControl/>
        <w:shd w:val="clear" w:color="auto" w:fill="FFFFFF"/>
        <w:spacing w:line="360" w:lineRule="auto"/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</w:pPr>
    </w:p>
    <w:p w14:paraId="3B60A08E" w14:textId="77777777" w:rsidR="004C1BAF" w:rsidRDefault="00000000">
      <w:pPr>
        <w:widowControl/>
        <w:shd w:val="clear" w:color="auto" w:fill="FFFFFF"/>
        <w:spacing w:line="360" w:lineRule="auto"/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附件：</w:t>
      </w:r>
    </w:p>
    <w:p w14:paraId="04FC348B" w14:textId="42E2FB46" w:rsidR="004C1BAF" w:rsidRDefault="00AA0691">
      <w:pPr>
        <w:pStyle w:val="aa"/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仿宋" w:eastAsia="仿宋" w:hAnsi="仿宋" w:cs="Helvetica" w:hint="eastAsia"/>
          <w:color w:val="000000" w:themeColor="text1"/>
          <w:sz w:val="32"/>
          <w:szCs w:val="32"/>
          <w:lang w:eastAsia="zh-CN"/>
        </w:rPr>
      </w:pPr>
      <w:r>
        <w:rPr>
          <w:rFonts w:ascii="仿宋" w:eastAsia="仿宋" w:hAnsi="仿宋" w:cs="Helvetica" w:hint="eastAsia"/>
          <w:color w:val="000000" w:themeColor="text1"/>
          <w:sz w:val="32"/>
          <w:szCs w:val="32"/>
          <w:lang w:eastAsia="zh-CN"/>
        </w:rPr>
        <w:t>2025年校级教学能力大赛报名汇总表</w:t>
      </w:r>
    </w:p>
    <w:p w14:paraId="5A785A83" w14:textId="60811525" w:rsidR="004C1BAF" w:rsidRDefault="00000000" w:rsidP="004844A4">
      <w:pPr>
        <w:widowControl/>
        <w:shd w:val="clear" w:color="auto" w:fill="FFFFFF"/>
        <w:spacing w:line="360" w:lineRule="auto"/>
        <w:ind w:firstLine="645"/>
        <w:rPr>
          <w:rFonts w:ascii="仿宋" w:eastAsia="仿宋" w:hAnsi="仿宋" w:cs="Helvetica" w:hint="eastAsia"/>
          <w:color w:val="000000" w:themeColor="text1"/>
          <w:sz w:val="32"/>
          <w:szCs w:val="32"/>
        </w:rPr>
      </w:pPr>
      <w:r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  <w:t>2</w:t>
      </w:r>
      <w:r w:rsidRPr="00C30543">
        <w:rPr>
          <w:rFonts w:ascii="仿宋" w:eastAsia="仿宋" w:hAnsi="仿宋" w:cs="Helvetica"/>
          <w:color w:val="000000" w:themeColor="text1"/>
          <w:sz w:val="32"/>
          <w:szCs w:val="32"/>
        </w:rPr>
        <w:t>.</w:t>
      </w:r>
      <w:r w:rsidR="00AA0691">
        <w:rPr>
          <w:rFonts w:ascii="仿宋" w:eastAsia="仿宋" w:hAnsi="仿宋" w:cs="Helvetica" w:hint="eastAsia"/>
          <w:color w:val="000000" w:themeColor="text1"/>
          <w:sz w:val="32"/>
          <w:szCs w:val="32"/>
        </w:rPr>
        <w:t>2024年山东省职业院校教学能力大赛参赛材料有关要求</w:t>
      </w:r>
    </w:p>
    <w:p w14:paraId="76E8EAB5" w14:textId="15CCB191" w:rsidR="004844A4" w:rsidRPr="00C30543" w:rsidRDefault="004844A4" w:rsidP="004844A4">
      <w:pPr>
        <w:widowControl/>
        <w:shd w:val="clear" w:color="auto" w:fill="FFFFFF"/>
        <w:spacing w:line="360" w:lineRule="auto"/>
        <w:ind w:firstLine="645"/>
        <w:rPr>
          <w:rFonts w:ascii="仿宋" w:eastAsia="仿宋" w:hAnsi="仿宋" w:cs="Helvetica" w:hint="eastAsia"/>
          <w:color w:val="000000" w:themeColor="text1"/>
          <w:sz w:val="32"/>
          <w:szCs w:val="32"/>
        </w:rPr>
      </w:pPr>
      <w:r w:rsidRPr="00C30543">
        <w:rPr>
          <w:rFonts w:ascii="仿宋" w:eastAsia="仿宋" w:hAnsi="仿宋" w:cs="Helvetica" w:hint="eastAsia"/>
          <w:color w:val="000000" w:themeColor="text1"/>
          <w:sz w:val="32"/>
          <w:szCs w:val="32"/>
        </w:rPr>
        <w:t>3.</w:t>
      </w:r>
      <w:r w:rsidR="002128D9" w:rsidRPr="00C30543">
        <w:rPr>
          <w:rFonts w:ascii="仿宋" w:eastAsia="仿宋" w:hAnsi="仿宋" w:cs="Helvetica" w:hint="eastAsia"/>
          <w:color w:val="000000" w:themeColor="text1"/>
          <w:sz w:val="32"/>
          <w:szCs w:val="32"/>
        </w:rPr>
        <w:t>教学能力大赛参赛材料之教案模板</w:t>
      </w:r>
    </w:p>
    <w:p w14:paraId="56353F43" w14:textId="30AC6246" w:rsidR="004C1BAF" w:rsidRDefault="00C30543">
      <w:pPr>
        <w:widowControl/>
        <w:shd w:val="clear" w:color="auto" w:fill="FFFFFF"/>
        <w:spacing w:line="360" w:lineRule="auto"/>
        <w:ind w:firstLine="645"/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</w:pPr>
      <w:r w:rsidRPr="00C30543">
        <w:rPr>
          <w:rFonts w:ascii="仿宋" w:eastAsia="仿宋" w:hAnsi="仿宋" w:cs="Helvetica" w:hint="eastAsia"/>
          <w:color w:val="000000" w:themeColor="text1"/>
          <w:sz w:val="32"/>
          <w:szCs w:val="32"/>
        </w:rPr>
        <w:t>4</w:t>
      </w:r>
      <w:r w:rsidR="00895810" w:rsidRPr="00C30543">
        <w:rPr>
          <w:rFonts w:ascii="仿宋" w:eastAsia="仿宋" w:hAnsi="仿宋" w:cs="Helvetica"/>
          <w:color w:val="000000" w:themeColor="text1"/>
          <w:sz w:val="32"/>
          <w:szCs w:val="32"/>
        </w:rPr>
        <w:t>.</w:t>
      </w:r>
      <w:r w:rsidR="00895810" w:rsidRPr="00C30543">
        <w:rPr>
          <w:rFonts w:ascii="仿宋" w:eastAsia="仿宋" w:hAnsi="仿宋" w:cs="Helvetica" w:hint="eastAsia"/>
          <w:color w:val="000000" w:themeColor="text1"/>
          <w:sz w:val="32"/>
          <w:szCs w:val="32"/>
        </w:rPr>
        <w:t>山东省教育厅关于举办</w:t>
      </w:r>
      <w:r w:rsidR="00895810"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2024年全省职业院校教学能力大赛的通知</w:t>
      </w:r>
    </w:p>
    <w:p w14:paraId="53C8C7DA" w14:textId="77777777" w:rsidR="004C1BAF" w:rsidRDefault="004C1BAF">
      <w:pPr>
        <w:widowControl/>
        <w:shd w:val="clear" w:color="auto" w:fill="FFFFFF"/>
        <w:spacing w:line="360" w:lineRule="auto"/>
        <w:ind w:firstLine="645"/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</w:pPr>
    </w:p>
    <w:p w14:paraId="794782F6" w14:textId="77777777" w:rsidR="0071486B" w:rsidRDefault="0071486B">
      <w:pPr>
        <w:widowControl/>
        <w:shd w:val="clear" w:color="auto" w:fill="FFFFFF"/>
        <w:spacing w:line="360" w:lineRule="auto"/>
        <w:ind w:firstLine="645"/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</w:pPr>
    </w:p>
    <w:p w14:paraId="5315EC23" w14:textId="77777777" w:rsidR="00574676" w:rsidRDefault="00574676">
      <w:pPr>
        <w:widowControl/>
        <w:shd w:val="clear" w:color="auto" w:fill="FFFFFF"/>
        <w:spacing w:line="360" w:lineRule="auto"/>
        <w:ind w:firstLine="645"/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</w:pPr>
    </w:p>
    <w:p w14:paraId="1F0AA505" w14:textId="77777777" w:rsidR="00574676" w:rsidRDefault="00574676">
      <w:pPr>
        <w:widowControl/>
        <w:shd w:val="clear" w:color="auto" w:fill="FFFFFF"/>
        <w:spacing w:line="360" w:lineRule="auto"/>
        <w:ind w:firstLine="645"/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</w:pPr>
    </w:p>
    <w:p w14:paraId="46B78635" w14:textId="77777777" w:rsidR="00574676" w:rsidRDefault="00574676">
      <w:pPr>
        <w:widowControl/>
        <w:shd w:val="clear" w:color="auto" w:fill="FFFFFF"/>
        <w:spacing w:line="360" w:lineRule="auto"/>
        <w:ind w:firstLine="645"/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</w:pPr>
    </w:p>
    <w:p w14:paraId="66973D7D" w14:textId="77777777" w:rsidR="0071486B" w:rsidRDefault="0071486B">
      <w:pPr>
        <w:widowControl/>
        <w:shd w:val="clear" w:color="auto" w:fill="FFFFFF"/>
        <w:spacing w:line="360" w:lineRule="auto"/>
        <w:ind w:firstLine="645"/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</w:pPr>
    </w:p>
    <w:p w14:paraId="58A7E038" w14:textId="77777777" w:rsidR="004C1BAF" w:rsidRDefault="00000000" w:rsidP="00B42B3A">
      <w:pPr>
        <w:widowControl/>
        <w:shd w:val="clear" w:color="auto" w:fill="FFFFFF"/>
        <w:adjustRightInd w:val="0"/>
        <w:spacing w:line="360" w:lineRule="auto"/>
        <w:ind w:firstLineChars="200" w:firstLine="640"/>
        <w:jc w:val="right"/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 xml:space="preserve">                 </w:t>
      </w:r>
      <w:r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  <w:t xml:space="preserve">教务处 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大赛服务与</w:t>
      </w:r>
      <w:r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  <w:t>管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理办公室</w:t>
      </w:r>
    </w:p>
    <w:p w14:paraId="3B519F02" w14:textId="3A1D17D3" w:rsidR="004C1BAF" w:rsidRDefault="00000000" w:rsidP="00B42B3A">
      <w:pPr>
        <w:widowControl/>
        <w:shd w:val="clear" w:color="auto" w:fill="FFFFFF"/>
        <w:adjustRightInd w:val="0"/>
        <w:spacing w:line="360" w:lineRule="auto"/>
        <w:ind w:firstLineChars="200" w:firstLine="640"/>
        <w:jc w:val="right"/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  <w:t xml:space="preserve">                             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Helvetica"/>
          <w:color w:val="000000" w:themeColor="text1"/>
          <w:kern w:val="0"/>
          <w:sz w:val="32"/>
          <w:szCs w:val="32"/>
        </w:rPr>
        <w:t>02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5年3月2</w:t>
      </w:r>
      <w:r w:rsidR="005472C8"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5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日</w:t>
      </w:r>
    </w:p>
    <w:sectPr w:rsidR="004C1BA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汉仪仿宋KW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70A8"/>
    <w:multiLevelType w:val="multilevel"/>
    <w:tmpl w:val="495170A8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5" w:hanging="440"/>
      </w:p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num w:numId="1" w16cid:durableId="104938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2ZTVlODk2ZmYyN2M2MjRhMDQ4ZDY0NzI0YmM2MGMifQ=="/>
  </w:docVars>
  <w:rsids>
    <w:rsidRoot w:val="00FF03F2"/>
    <w:rsid w:val="86BEC3A0"/>
    <w:rsid w:val="BB5FD83C"/>
    <w:rsid w:val="BBDFE034"/>
    <w:rsid w:val="C458000E"/>
    <w:rsid w:val="CB9ED4D3"/>
    <w:rsid w:val="DBE8EA99"/>
    <w:rsid w:val="E75EDFD3"/>
    <w:rsid w:val="E7F31C7F"/>
    <w:rsid w:val="EFFF5553"/>
    <w:rsid w:val="F6FFD82F"/>
    <w:rsid w:val="FDFE7BD9"/>
    <w:rsid w:val="FEEE13AD"/>
    <w:rsid w:val="00000955"/>
    <w:rsid w:val="00030203"/>
    <w:rsid w:val="00082E14"/>
    <w:rsid w:val="000A4D28"/>
    <w:rsid w:val="000B18B0"/>
    <w:rsid w:val="000C1D83"/>
    <w:rsid w:val="000C3D3A"/>
    <w:rsid w:val="000D7FC8"/>
    <w:rsid w:val="000E17B0"/>
    <w:rsid w:val="0011455C"/>
    <w:rsid w:val="00122372"/>
    <w:rsid w:val="00152D60"/>
    <w:rsid w:val="00174423"/>
    <w:rsid w:val="00197C57"/>
    <w:rsid w:val="001A1E1F"/>
    <w:rsid w:val="001B1A5A"/>
    <w:rsid w:val="001B5293"/>
    <w:rsid w:val="001D3401"/>
    <w:rsid w:val="00203CEE"/>
    <w:rsid w:val="00207043"/>
    <w:rsid w:val="002128D9"/>
    <w:rsid w:val="00214F09"/>
    <w:rsid w:val="00242B50"/>
    <w:rsid w:val="00271127"/>
    <w:rsid w:val="002C1BC7"/>
    <w:rsid w:val="002C547C"/>
    <w:rsid w:val="002F37AF"/>
    <w:rsid w:val="0031052B"/>
    <w:rsid w:val="00323D19"/>
    <w:rsid w:val="00324611"/>
    <w:rsid w:val="003368D3"/>
    <w:rsid w:val="00363EF3"/>
    <w:rsid w:val="00400DC3"/>
    <w:rsid w:val="00402B64"/>
    <w:rsid w:val="00407116"/>
    <w:rsid w:val="00423927"/>
    <w:rsid w:val="00442794"/>
    <w:rsid w:val="004468FD"/>
    <w:rsid w:val="00450C30"/>
    <w:rsid w:val="00477545"/>
    <w:rsid w:val="004844A4"/>
    <w:rsid w:val="00492300"/>
    <w:rsid w:val="00495836"/>
    <w:rsid w:val="004A16C7"/>
    <w:rsid w:val="004B7BC6"/>
    <w:rsid w:val="004C1BAF"/>
    <w:rsid w:val="004C5FB2"/>
    <w:rsid w:val="00533616"/>
    <w:rsid w:val="00534177"/>
    <w:rsid w:val="00540C70"/>
    <w:rsid w:val="00544A49"/>
    <w:rsid w:val="005472C8"/>
    <w:rsid w:val="00574676"/>
    <w:rsid w:val="005B6B85"/>
    <w:rsid w:val="005E72EF"/>
    <w:rsid w:val="005F15CF"/>
    <w:rsid w:val="00627A5E"/>
    <w:rsid w:val="006B0C6A"/>
    <w:rsid w:val="006E11E4"/>
    <w:rsid w:val="006F28D1"/>
    <w:rsid w:val="0071486B"/>
    <w:rsid w:val="00723960"/>
    <w:rsid w:val="007253E9"/>
    <w:rsid w:val="00726F7C"/>
    <w:rsid w:val="0074709D"/>
    <w:rsid w:val="00793B1A"/>
    <w:rsid w:val="007978EA"/>
    <w:rsid w:val="00811134"/>
    <w:rsid w:val="00813536"/>
    <w:rsid w:val="00851CBF"/>
    <w:rsid w:val="00867653"/>
    <w:rsid w:val="008758EA"/>
    <w:rsid w:val="00895810"/>
    <w:rsid w:val="008B703E"/>
    <w:rsid w:val="008E38E0"/>
    <w:rsid w:val="00905103"/>
    <w:rsid w:val="0093163D"/>
    <w:rsid w:val="00942B46"/>
    <w:rsid w:val="009437AC"/>
    <w:rsid w:val="0095220F"/>
    <w:rsid w:val="00966F33"/>
    <w:rsid w:val="00983F5D"/>
    <w:rsid w:val="00993F68"/>
    <w:rsid w:val="009B4DCF"/>
    <w:rsid w:val="009F739C"/>
    <w:rsid w:val="00A10A17"/>
    <w:rsid w:val="00A1386C"/>
    <w:rsid w:val="00A141DF"/>
    <w:rsid w:val="00A21A3E"/>
    <w:rsid w:val="00A22BD8"/>
    <w:rsid w:val="00A31633"/>
    <w:rsid w:val="00A317B9"/>
    <w:rsid w:val="00A35EA8"/>
    <w:rsid w:val="00A65BD2"/>
    <w:rsid w:val="00A807E3"/>
    <w:rsid w:val="00A87D68"/>
    <w:rsid w:val="00AA0691"/>
    <w:rsid w:val="00AA714D"/>
    <w:rsid w:val="00AC0D32"/>
    <w:rsid w:val="00AD208D"/>
    <w:rsid w:val="00AE6F85"/>
    <w:rsid w:val="00AF7BAF"/>
    <w:rsid w:val="00B0511A"/>
    <w:rsid w:val="00B06087"/>
    <w:rsid w:val="00B42B3A"/>
    <w:rsid w:val="00B54360"/>
    <w:rsid w:val="00B60CDD"/>
    <w:rsid w:val="00B754E2"/>
    <w:rsid w:val="00B83A03"/>
    <w:rsid w:val="00B86200"/>
    <w:rsid w:val="00B92E43"/>
    <w:rsid w:val="00BB31CF"/>
    <w:rsid w:val="00BD20DD"/>
    <w:rsid w:val="00BE0469"/>
    <w:rsid w:val="00BE4445"/>
    <w:rsid w:val="00C13C01"/>
    <w:rsid w:val="00C30543"/>
    <w:rsid w:val="00C41780"/>
    <w:rsid w:val="00C4695F"/>
    <w:rsid w:val="00C61437"/>
    <w:rsid w:val="00C61A31"/>
    <w:rsid w:val="00C8504A"/>
    <w:rsid w:val="00CA05D0"/>
    <w:rsid w:val="00CC4E44"/>
    <w:rsid w:val="00CD3FD3"/>
    <w:rsid w:val="00CD43BB"/>
    <w:rsid w:val="00CD4772"/>
    <w:rsid w:val="00CE33E0"/>
    <w:rsid w:val="00CE70A0"/>
    <w:rsid w:val="00CF5E81"/>
    <w:rsid w:val="00D07D81"/>
    <w:rsid w:val="00D163E0"/>
    <w:rsid w:val="00D16C7D"/>
    <w:rsid w:val="00D25FC6"/>
    <w:rsid w:val="00D91942"/>
    <w:rsid w:val="00DA1B49"/>
    <w:rsid w:val="00E20C18"/>
    <w:rsid w:val="00E25A51"/>
    <w:rsid w:val="00E260A4"/>
    <w:rsid w:val="00E40626"/>
    <w:rsid w:val="00E500BD"/>
    <w:rsid w:val="00E52D7A"/>
    <w:rsid w:val="00E91B23"/>
    <w:rsid w:val="00F02E03"/>
    <w:rsid w:val="00F15704"/>
    <w:rsid w:val="00F17469"/>
    <w:rsid w:val="00F40B97"/>
    <w:rsid w:val="00F7393D"/>
    <w:rsid w:val="00F8523B"/>
    <w:rsid w:val="00F8791E"/>
    <w:rsid w:val="00FD4494"/>
    <w:rsid w:val="00FF03F2"/>
    <w:rsid w:val="020B074A"/>
    <w:rsid w:val="045F6B9B"/>
    <w:rsid w:val="15400323"/>
    <w:rsid w:val="38D5129E"/>
    <w:rsid w:val="3FFFF309"/>
    <w:rsid w:val="4EB9CA6E"/>
    <w:rsid w:val="4FB31116"/>
    <w:rsid w:val="5BFF7CE4"/>
    <w:rsid w:val="6D8DD38B"/>
    <w:rsid w:val="6DDB1570"/>
    <w:rsid w:val="6EF35F6D"/>
    <w:rsid w:val="73DD99AC"/>
    <w:rsid w:val="79330A4E"/>
    <w:rsid w:val="7DA35479"/>
    <w:rsid w:val="7DBCF79D"/>
    <w:rsid w:val="7F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49D20"/>
  <w15:docId w15:val="{662150C3-0B0E-4327-BD7E-8BBE6051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22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a">
    <w:name w:val="List Paragraph"/>
    <w:basedOn w:val="a"/>
    <w:uiPriority w:val="1"/>
    <w:qFormat/>
    <w:pPr>
      <w:autoSpaceDE w:val="0"/>
      <w:autoSpaceDN w:val="0"/>
      <w:ind w:left="220" w:firstLine="640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正 申</dc:creator>
  <cp:lastModifiedBy>正 申</cp:lastModifiedBy>
  <cp:revision>30</cp:revision>
  <cp:lastPrinted>2024-09-28T15:49:00Z</cp:lastPrinted>
  <dcterms:created xsi:type="dcterms:W3CDTF">2025-03-25T00:23:00Z</dcterms:created>
  <dcterms:modified xsi:type="dcterms:W3CDTF">2025-03-26T01:27:00Z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B0855E2C1CB24C0DA77746967163A0C6_12</vt:lpwstr>
  </property>
</Properties>
</file>